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658D" w14:textId="79F419BF" w:rsidR="00410997" w:rsidRPr="005D4A97" w:rsidRDefault="00074180" w:rsidP="00042260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D4A97">
        <w:rPr>
          <w:rFonts w:ascii="Times New Roman" w:hAnsi="Times New Roman"/>
          <w:b/>
          <w:sz w:val="28"/>
          <w:szCs w:val="28"/>
        </w:rPr>
        <w:t xml:space="preserve">Mesto Žilina v súvislosti s organizovaním </w:t>
      </w:r>
      <w:r w:rsidR="007B6373" w:rsidRPr="005D4A97">
        <w:rPr>
          <w:rFonts w:ascii="Times New Roman" w:hAnsi="Times New Roman"/>
          <w:b/>
          <w:sz w:val="28"/>
          <w:szCs w:val="28"/>
        </w:rPr>
        <w:t>Vianočných trhov 202</w:t>
      </w:r>
      <w:r w:rsidR="000A58B3" w:rsidRPr="005D4A97">
        <w:rPr>
          <w:rFonts w:ascii="Times New Roman" w:hAnsi="Times New Roman"/>
          <w:b/>
          <w:sz w:val="28"/>
          <w:szCs w:val="28"/>
        </w:rPr>
        <w:t>6</w:t>
      </w:r>
      <w:r w:rsidR="00410997" w:rsidRPr="005D4A97">
        <w:rPr>
          <w:rFonts w:ascii="Times New Roman" w:hAnsi="Times New Roman"/>
          <w:b/>
          <w:sz w:val="28"/>
          <w:szCs w:val="28"/>
        </w:rPr>
        <w:t xml:space="preserve"> </w:t>
      </w:r>
    </w:p>
    <w:p w14:paraId="2088715D" w14:textId="77777777" w:rsidR="007B6373" w:rsidRPr="005D4A97" w:rsidRDefault="00074180" w:rsidP="00042260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D4A97">
        <w:rPr>
          <w:rFonts w:ascii="Times New Roman" w:hAnsi="Times New Roman"/>
          <w:b/>
          <w:sz w:val="28"/>
          <w:szCs w:val="28"/>
        </w:rPr>
        <w:t>vyhlasuje výberové konanie na prenájom stánkov na Mariánskom námestí</w:t>
      </w:r>
    </w:p>
    <w:p w14:paraId="49362BB9" w14:textId="78238E87" w:rsidR="007B6373" w:rsidRPr="005D4A97" w:rsidRDefault="009E0FBF" w:rsidP="00042260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D4A97">
        <w:rPr>
          <w:rFonts w:ascii="Times New Roman" w:hAnsi="Times New Roman"/>
          <w:b/>
          <w:sz w:val="28"/>
          <w:szCs w:val="28"/>
        </w:rPr>
        <w:t xml:space="preserve">a Námestí Andreja Hlinku </w:t>
      </w:r>
      <w:r w:rsidR="007B6373" w:rsidRPr="005D4A97">
        <w:rPr>
          <w:rFonts w:ascii="Times New Roman" w:hAnsi="Times New Roman"/>
          <w:b/>
          <w:sz w:val="28"/>
          <w:szCs w:val="28"/>
        </w:rPr>
        <w:t xml:space="preserve">pre predajcov </w:t>
      </w:r>
      <w:r w:rsidRPr="005D4A97">
        <w:rPr>
          <w:rFonts w:ascii="Times New Roman" w:hAnsi="Times New Roman"/>
          <w:b/>
          <w:sz w:val="28"/>
          <w:szCs w:val="28"/>
        </w:rPr>
        <w:t>občerstvenia</w:t>
      </w:r>
    </w:p>
    <w:p w14:paraId="1AEF7875" w14:textId="779DBCDB" w:rsidR="00074180" w:rsidRPr="005D4A97" w:rsidRDefault="00074180" w:rsidP="00042260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D4A97">
        <w:rPr>
          <w:rFonts w:ascii="Times New Roman" w:hAnsi="Times New Roman"/>
          <w:b/>
          <w:sz w:val="28"/>
          <w:szCs w:val="28"/>
        </w:rPr>
        <w:t xml:space="preserve"> na obdobie od </w:t>
      </w:r>
      <w:r w:rsidR="007B6373" w:rsidRPr="005D4A97">
        <w:rPr>
          <w:rFonts w:ascii="Times New Roman" w:hAnsi="Times New Roman"/>
          <w:b/>
          <w:sz w:val="28"/>
          <w:szCs w:val="28"/>
        </w:rPr>
        <w:t>2</w:t>
      </w:r>
      <w:r w:rsidR="0077436A">
        <w:rPr>
          <w:rFonts w:ascii="Times New Roman" w:hAnsi="Times New Roman"/>
          <w:b/>
          <w:sz w:val="28"/>
          <w:szCs w:val="28"/>
        </w:rPr>
        <w:t>6</w:t>
      </w:r>
      <w:r w:rsidRPr="005D4A97">
        <w:rPr>
          <w:rFonts w:ascii="Times New Roman" w:hAnsi="Times New Roman"/>
          <w:b/>
          <w:sz w:val="28"/>
          <w:szCs w:val="28"/>
        </w:rPr>
        <w:t xml:space="preserve">. </w:t>
      </w:r>
      <w:r w:rsidR="007B6373" w:rsidRPr="005D4A97">
        <w:rPr>
          <w:rFonts w:ascii="Times New Roman" w:hAnsi="Times New Roman"/>
          <w:b/>
          <w:sz w:val="28"/>
          <w:szCs w:val="28"/>
        </w:rPr>
        <w:t>novembra</w:t>
      </w:r>
      <w:r w:rsidR="00192D31" w:rsidRPr="005D4A97">
        <w:rPr>
          <w:rFonts w:ascii="Times New Roman" w:hAnsi="Times New Roman"/>
          <w:b/>
          <w:sz w:val="28"/>
          <w:szCs w:val="28"/>
        </w:rPr>
        <w:t xml:space="preserve"> 2026</w:t>
      </w:r>
      <w:r w:rsidRPr="005D4A97">
        <w:rPr>
          <w:rFonts w:ascii="Times New Roman" w:hAnsi="Times New Roman"/>
          <w:b/>
          <w:sz w:val="28"/>
          <w:szCs w:val="28"/>
        </w:rPr>
        <w:t xml:space="preserve"> do </w:t>
      </w:r>
      <w:r w:rsidR="00192D31" w:rsidRPr="005D4A97">
        <w:rPr>
          <w:rFonts w:ascii="Times New Roman" w:hAnsi="Times New Roman"/>
          <w:b/>
          <w:sz w:val="28"/>
          <w:szCs w:val="28"/>
        </w:rPr>
        <w:t>0</w:t>
      </w:r>
      <w:r w:rsidR="0077436A">
        <w:rPr>
          <w:rFonts w:ascii="Times New Roman" w:hAnsi="Times New Roman"/>
          <w:b/>
          <w:sz w:val="28"/>
          <w:szCs w:val="28"/>
        </w:rPr>
        <w:t>1</w:t>
      </w:r>
      <w:r w:rsidR="007B6373" w:rsidRPr="005D4A97">
        <w:rPr>
          <w:rFonts w:ascii="Times New Roman" w:hAnsi="Times New Roman"/>
          <w:b/>
          <w:sz w:val="28"/>
          <w:szCs w:val="28"/>
        </w:rPr>
        <w:t>.</w:t>
      </w:r>
      <w:r w:rsidRPr="005D4A97">
        <w:rPr>
          <w:rFonts w:ascii="Times New Roman" w:hAnsi="Times New Roman"/>
          <w:b/>
          <w:sz w:val="28"/>
          <w:szCs w:val="28"/>
        </w:rPr>
        <w:t xml:space="preserve"> </w:t>
      </w:r>
      <w:r w:rsidR="00192D31" w:rsidRPr="005D4A97">
        <w:rPr>
          <w:rFonts w:ascii="Times New Roman" w:hAnsi="Times New Roman"/>
          <w:b/>
          <w:sz w:val="28"/>
          <w:szCs w:val="28"/>
        </w:rPr>
        <w:t>januára</w:t>
      </w:r>
      <w:r w:rsidRPr="005D4A97">
        <w:rPr>
          <w:rFonts w:ascii="Times New Roman" w:hAnsi="Times New Roman"/>
          <w:b/>
          <w:sz w:val="28"/>
          <w:szCs w:val="28"/>
        </w:rPr>
        <w:t xml:space="preserve"> 202</w:t>
      </w:r>
      <w:r w:rsidR="00192D31" w:rsidRPr="005D4A97">
        <w:rPr>
          <w:rFonts w:ascii="Times New Roman" w:hAnsi="Times New Roman"/>
          <w:b/>
          <w:sz w:val="28"/>
          <w:szCs w:val="28"/>
        </w:rPr>
        <w:t>7</w:t>
      </w:r>
    </w:p>
    <w:p w14:paraId="6FECE895" w14:textId="77777777" w:rsidR="007E57FE" w:rsidRPr="005D4A97" w:rsidRDefault="00074180" w:rsidP="00042260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5D4A97">
        <w:rPr>
          <w:rFonts w:ascii="Times New Roman" w:hAnsi="Times New Roman"/>
          <w:b/>
          <w:sz w:val="24"/>
          <w:szCs w:val="24"/>
        </w:rPr>
        <w:t>Vyhlasovateľ:</w:t>
      </w:r>
    </w:p>
    <w:p w14:paraId="6EA3924A" w14:textId="56BE49D7" w:rsidR="00074180" w:rsidRPr="005D4A97" w:rsidRDefault="00074180" w:rsidP="00042260">
      <w:pPr>
        <w:pStyle w:val="Normlnywebov"/>
        <w:shd w:val="clear" w:color="auto" w:fill="FFFFFF"/>
        <w:spacing w:before="0" w:beforeAutospacing="0" w:after="0" w:afterAutospacing="0" w:line="276" w:lineRule="auto"/>
      </w:pPr>
      <w:r w:rsidRPr="005D4A97">
        <w:rPr>
          <w:b/>
        </w:rPr>
        <w:t>Mesto Žilina</w:t>
      </w:r>
      <w:r w:rsidRPr="005D4A97">
        <w:rPr>
          <w:b/>
        </w:rPr>
        <w:br/>
      </w:r>
      <w:r w:rsidRPr="005D4A97">
        <w:rPr>
          <w:rStyle w:val="Vrazn"/>
          <w:rFonts w:eastAsia="Helvetica"/>
        </w:rPr>
        <w:t>Sídlo:</w:t>
      </w:r>
      <w:r w:rsidRPr="005D4A97">
        <w:t> Námestie obetí komunizmu 1, 011 31 Žilina</w:t>
      </w:r>
      <w:r w:rsidRPr="005D4A97">
        <w:br/>
      </w:r>
      <w:r w:rsidRPr="005D4A97">
        <w:rPr>
          <w:rStyle w:val="Vrazn"/>
          <w:rFonts w:eastAsia="Helvetica"/>
        </w:rPr>
        <w:t>Štatutárny zástupca:</w:t>
      </w:r>
      <w:r w:rsidRPr="005D4A97">
        <w:t xml:space="preserve"> Mgr. Peter </w:t>
      </w:r>
      <w:proofErr w:type="spellStart"/>
      <w:r w:rsidRPr="005D4A97">
        <w:t>Fiabáne</w:t>
      </w:r>
      <w:proofErr w:type="spellEnd"/>
      <w:r w:rsidRPr="005D4A97">
        <w:t>, primátor</w:t>
      </w:r>
    </w:p>
    <w:p w14:paraId="0363AD19" w14:textId="2CF02E7B" w:rsidR="001D669D" w:rsidRDefault="00074180" w:rsidP="00042260">
      <w:pPr>
        <w:pStyle w:val="Normlnywebov"/>
        <w:shd w:val="clear" w:color="auto" w:fill="FFFFFF"/>
        <w:spacing w:before="0" w:beforeAutospacing="0" w:after="120" w:afterAutospacing="0" w:line="276" w:lineRule="auto"/>
      </w:pPr>
      <w:r w:rsidRPr="005D4A97">
        <w:rPr>
          <w:rStyle w:val="Vrazn"/>
          <w:rFonts w:eastAsia="Helvetica"/>
        </w:rPr>
        <w:t>Bankové spojenie: </w:t>
      </w:r>
      <w:r w:rsidRPr="005D4A97">
        <w:t>Prima banka Slovensko a. s.</w:t>
      </w:r>
      <w:r w:rsidRPr="005D4A97">
        <w:rPr>
          <w:b/>
          <w:bCs/>
        </w:rPr>
        <w:br/>
      </w:r>
      <w:r w:rsidRPr="005D4A97">
        <w:rPr>
          <w:rStyle w:val="Vrazn"/>
          <w:rFonts w:eastAsia="Helvetica"/>
        </w:rPr>
        <w:t>Číslo účtu:</w:t>
      </w:r>
      <w:r w:rsidRPr="005D4A97">
        <w:t> </w:t>
      </w:r>
      <w:r w:rsidRPr="005D4A97">
        <w:rPr>
          <w:bCs/>
        </w:rPr>
        <w:t>SK37 5600 0000 0003 3035 3001</w:t>
      </w:r>
      <w:r w:rsidRPr="005D4A97">
        <w:br/>
      </w:r>
      <w:r w:rsidRPr="005D4A97">
        <w:rPr>
          <w:rStyle w:val="Vrazn"/>
          <w:rFonts w:eastAsia="Helvetica"/>
        </w:rPr>
        <w:t>IČO:</w:t>
      </w:r>
      <w:r w:rsidRPr="005D4A97">
        <w:t> 00321796</w:t>
      </w:r>
      <w:r w:rsidRPr="005D4A97">
        <w:br/>
      </w:r>
      <w:r w:rsidRPr="005D4A97">
        <w:rPr>
          <w:rStyle w:val="Vrazn"/>
          <w:rFonts w:eastAsia="Helvetica"/>
        </w:rPr>
        <w:t>DIČ:</w:t>
      </w:r>
      <w:r w:rsidRPr="005D4A97">
        <w:t> 2021339474</w:t>
      </w:r>
      <w:r w:rsidRPr="005D4A97">
        <w:br/>
      </w:r>
      <w:r w:rsidRPr="005D4A97">
        <w:rPr>
          <w:rStyle w:val="Vrazn"/>
          <w:rFonts w:eastAsia="Helvetica"/>
        </w:rPr>
        <w:t>IČ DPH:</w:t>
      </w:r>
      <w:r w:rsidRPr="005D4A97">
        <w:t> nie je platiteľom DPH</w:t>
      </w:r>
    </w:p>
    <w:p w14:paraId="058D39CE" w14:textId="77777777" w:rsidR="009C1E97" w:rsidRPr="005D4A97" w:rsidRDefault="009C1E97" w:rsidP="00042260">
      <w:pPr>
        <w:pStyle w:val="Normlnywebov"/>
        <w:shd w:val="clear" w:color="auto" w:fill="FFFFFF"/>
        <w:spacing w:before="0" w:beforeAutospacing="0" w:after="120" w:afterAutospacing="0" w:line="276" w:lineRule="auto"/>
      </w:pPr>
    </w:p>
    <w:p w14:paraId="5BE7FFD9" w14:textId="1D50FC3D" w:rsidR="00121321" w:rsidRPr="005D4A97" w:rsidRDefault="001D669D" w:rsidP="00042260">
      <w:pPr>
        <w:pStyle w:val="Nadpis3"/>
        <w:numPr>
          <w:ilvl w:val="0"/>
          <w:numId w:val="14"/>
        </w:numPr>
        <w:shd w:val="clear" w:color="auto" w:fill="FFFFFF"/>
        <w:spacing w:before="0" w:after="120"/>
        <w:ind w:left="284" w:hanging="284"/>
        <w:jc w:val="both"/>
        <w:rPr>
          <w:rFonts w:ascii="Times New Roman" w:hAnsi="Times New Roman" w:cs="Times New Roman"/>
          <w:b/>
          <w:color w:val="auto"/>
        </w:rPr>
      </w:pPr>
      <w:r w:rsidRPr="005D4A97">
        <w:rPr>
          <w:rFonts w:ascii="Times New Roman" w:hAnsi="Times New Roman" w:cs="Times New Roman"/>
          <w:b/>
          <w:color w:val="auto"/>
        </w:rPr>
        <w:t>Prihlášky</w:t>
      </w:r>
    </w:p>
    <w:p w14:paraId="6E4F21BD" w14:textId="16918F34" w:rsidR="004E23D7" w:rsidRPr="005D4A97" w:rsidRDefault="004E23D7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 xml:space="preserve">Miesto konania: </w:t>
      </w:r>
      <w:r w:rsidRPr="005D4A97">
        <w:rPr>
          <w:b/>
          <w:color w:val="auto"/>
        </w:rPr>
        <w:t>Žilina –</w:t>
      </w:r>
      <w:r w:rsidRPr="005D4A97">
        <w:rPr>
          <w:color w:val="auto"/>
        </w:rPr>
        <w:t xml:space="preserve"> </w:t>
      </w:r>
      <w:r w:rsidRPr="005D4A97">
        <w:rPr>
          <w:b/>
          <w:bCs/>
          <w:color w:val="auto"/>
        </w:rPr>
        <w:t>Mariánske námestie</w:t>
      </w:r>
      <w:r w:rsidR="00977D2D" w:rsidRPr="005D4A97">
        <w:rPr>
          <w:b/>
          <w:bCs/>
          <w:color w:val="auto"/>
        </w:rPr>
        <w:t>, Námestie Andreja Hlinku</w:t>
      </w:r>
      <w:r w:rsidRPr="005D4A97">
        <w:rPr>
          <w:b/>
          <w:bCs/>
          <w:color w:val="auto"/>
        </w:rPr>
        <w:t xml:space="preserve"> </w:t>
      </w:r>
    </w:p>
    <w:p w14:paraId="6CCE3DCD" w14:textId="4E3CCB47" w:rsidR="004E23D7" w:rsidRPr="005D4A97" w:rsidRDefault="004E23D7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 xml:space="preserve">Termín konania: </w:t>
      </w:r>
      <w:r w:rsidR="004675D8" w:rsidRPr="005D4A97">
        <w:rPr>
          <w:b/>
          <w:bCs/>
          <w:color w:val="auto"/>
        </w:rPr>
        <w:t>2</w:t>
      </w:r>
      <w:r w:rsidR="0077436A">
        <w:rPr>
          <w:b/>
          <w:bCs/>
          <w:color w:val="auto"/>
        </w:rPr>
        <w:t>6</w:t>
      </w:r>
      <w:r w:rsidRPr="005D4A97">
        <w:rPr>
          <w:b/>
          <w:bCs/>
          <w:color w:val="auto"/>
        </w:rPr>
        <w:t>.</w:t>
      </w:r>
      <w:r w:rsidR="00FD3D9A" w:rsidRPr="005D4A97">
        <w:rPr>
          <w:b/>
          <w:bCs/>
          <w:color w:val="auto"/>
        </w:rPr>
        <w:t>1</w:t>
      </w:r>
      <w:r w:rsidR="004675D8" w:rsidRPr="005D4A97">
        <w:rPr>
          <w:b/>
          <w:bCs/>
          <w:color w:val="auto"/>
        </w:rPr>
        <w:t>1</w:t>
      </w:r>
      <w:r w:rsidRPr="005D4A97">
        <w:rPr>
          <w:b/>
          <w:bCs/>
          <w:color w:val="auto"/>
        </w:rPr>
        <w:t>.</w:t>
      </w:r>
      <w:r w:rsidR="00192D31" w:rsidRPr="005D4A97">
        <w:rPr>
          <w:b/>
          <w:bCs/>
          <w:color w:val="auto"/>
        </w:rPr>
        <w:t>2026</w:t>
      </w:r>
      <w:r w:rsidRPr="005D4A97">
        <w:rPr>
          <w:b/>
          <w:bCs/>
          <w:color w:val="auto"/>
        </w:rPr>
        <w:t xml:space="preserve"> až </w:t>
      </w:r>
      <w:r w:rsidR="00192D31" w:rsidRPr="005D4A97">
        <w:rPr>
          <w:b/>
          <w:bCs/>
          <w:color w:val="auto"/>
        </w:rPr>
        <w:t>0</w:t>
      </w:r>
      <w:r w:rsidR="0077436A">
        <w:rPr>
          <w:b/>
          <w:bCs/>
          <w:color w:val="auto"/>
        </w:rPr>
        <w:t>1</w:t>
      </w:r>
      <w:r w:rsidR="00442CEB" w:rsidRPr="005D4A97">
        <w:rPr>
          <w:b/>
          <w:bCs/>
          <w:color w:val="auto"/>
        </w:rPr>
        <w:t>.</w:t>
      </w:r>
      <w:r w:rsidR="00192D31" w:rsidRPr="005D4A97">
        <w:rPr>
          <w:b/>
          <w:bCs/>
          <w:color w:val="auto"/>
        </w:rPr>
        <w:t>01</w:t>
      </w:r>
      <w:r w:rsidR="00442CEB" w:rsidRPr="005D4A97">
        <w:rPr>
          <w:b/>
          <w:bCs/>
          <w:color w:val="auto"/>
        </w:rPr>
        <w:t>.20</w:t>
      </w:r>
      <w:r w:rsidR="004212F4" w:rsidRPr="005D4A97">
        <w:rPr>
          <w:b/>
          <w:bCs/>
          <w:color w:val="auto"/>
        </w:rPr>
        <w:t>2</w:t>
      </w:r>
      <w:r w:rsidR="00192D31" w:rsidRPr="005D4A97">
        <w:rPr>
          <w:b/>
          <w:bCs/>
          <w:color w:val="auto"/>
        </w:rPr>
        <w:t>7</w:t>
      </w:r>
      <w:r w:rsidRPr="005D4A97">
        <w:rPr>
          <w:b/>
          <w:bCs/>
          <w:color w:val="auto"/>
        </w:rPr>
        <w:t xml:space="preserve"> </w:t>
      </w:r>
      <w:r w:rsidR="00074180" w:rsidRPr="005D4A97">
        <w:rPr>
          <w:b/>
          <w:bCs/>
          <w:color w:val="auto"/>
        </w:rPr>
        <w:t>vrátane</w:t>
      </w:r>
    </w:p>
    <w:p w14:paraId="3F25E246" w14:textId="5CBE9F07" w:rsidR="004E23D7" w:rsidRPr="005D4A97" w:rsidRDefault="004E23D7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 xml:space="preserve">Otváracie hodiny stánkov: </w:t>
      </w:r>
      <w:r w:rsidRPr="005D4A97">
        <w:rPr>
          <w:b/>
          <w:bCs/>
          <w:color w:val="auto"/>
        </w:rPr>
        <w:t>od 1</w:t>
      </w:r>
      <w:r w:rsidR="00155CEC" w:rsidRPr="005D4A97">
        <w:rPr>
          <w:b/>
          <w:bCs/>
          <w:color w:val="auto"/>
        </w:rPr>
        <w:t>0</w:t>
      </w:r>
      <w:r w:rsidR="007D4DF8" w:rsidRPr="005D4A97">
        <w:rPr>
          <w:b/>
          <w:bCs/>
          <w:color w:val="auto"/>
        </w:rPr>
        <w:t>:</w:t>
      </w:r>
      <w:r w:rsidRPr="005D4A97">
        <w:rPr>
          <w:b/>
          <w:bCs/>
          <w:color w:val="auto"/>
        </w:rPr>
        <w:t xml:space="preserve">00 hod. – </w:t>
      </w:r>
      <w:r w:rsidR="00FD3D9A" w:rsidRPr="005D4A97">
        <w:rPr>
          <w:b/>
          <w:bCs/>
          <w:color w:val="auto"/>
        </w:rPr>
        <w:t>do 2</w:t>
      </w:r>
      <w:r w:rsidR="00697037" w:rsidRPr="005D4A97">
        <w:rPr>
          <w:b/>
          <w:bCs/>
          <w:color w:val="auto"/>
        </w:rPr>
        <w:t>2</w:t>
      </w:r>
      <w:r w:rsidR="007D4DF8" w:rsidRPr="005D4A97">
        <w:rPr>
          <w:b/>
          <w:bCs/>
          <w:color w:val="auto"/>
        </w:rPr>
        <w:t>:</w:t>
      </w:r>
      <w:r w:rsidR="00FD3D9A" w:rsidRPr="005D4A97">
        <w:rPr>
          <w:b/>
          <w:bCs/>
          <w:color w:val="auto"/>
        </w:rPr>
        <w:t>00 hod.</w:t>
      </w:r>
      <w:r w:rsidRPr="005D4A97">
        <w:rPr>
          <w:color w:val="auto"/>
        </w:rPr>
        <w:t xml:space="preserve"> </w:t>
      </w:r>
    </w:p>
    <w:p w14:paraId="2B667A90" w14:textId="4D26D714" w:rsidR="004E23D7" w:rsidRPr="005D4A97" w:rsidRDefault="004E23D7" w:rsidP="00042260">
      <w:pPr>
        <w:jc w:val="both"/>
        <w:rPr>
          <w:rFonts w:ascii="Times New Roman" w:hAnsi="Times New Roman"/>
          <w:b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>Termín podania prihlášky</w:t>
      </w:r>
      <w:r w:rsidR="0036215B" w:rsidRPr="005D4A97">
        <w:rPr>
          <w:rFonts w:ascii="Times New Roman" w:hAnsi="Times New Roman"/>
          <w:sz w:val="24"/>
          <w:szCs w:val="24"/>
        </w:rPr>
        <w:t>:</w:t>
      </w:r>
      <w:r w:rsidRPr="005D4A97">
        <w:rPr>
          <w:rFonts w:ascii="Times New Roman" w:hAnsi="Times New Roman"/>
          <w:sz w:val="24"/>
          <w:szCs w:val="24"/>
        </w:rPr>
        <w:t xml:space="preserve"> </w:t>
      </w:r>
      <w:r w:rsidR="00651CE4" w:rsidRPr="005D4A97">
        <w:rPr>
          <w:rFonts w:ascii="Times New Roman" w:hAnsi="Times New Roman"/>
          <w:b/>
          <w:sz w:val="24"/>
          <w:szCs w:val="24"/>
        </w:rPr>
        <w:t>do</w:t>
      </w:r>
      <w:r w:rsidR="00651CE4" w:rsidRPr="005D4A97">
        <w:rPr>
          <w:rFonts w:ascii="Times New Roman" w:hAnsi="Times New Roman"/>
          <w:sz w:val="24"/>
          <w:szCs w:val="24"/>
        </w:rPr>
        <w:t xml:space="preserve"> </w:t>
      </w:r>
      <w:r w:rsidR="006A24A3" w:rsidRPr="005D4A97">
        <w:rPr>
          <w:rFonts w:ascii="Times New Roman" w:hAnsi="Times New Roman"/>
          <w:b/>
          <w:bCs/>
          <w:sz w:val="24"/>
          <w:szCs w:val="24"/>
        </w:rPr>
        <w:t>1</w:t>
      </w:r>
      <w:r w:rsidR="0077436A">
        <w:rPr>
          <w:rFonts w:ascii="Times New Roman" w:hAnsi="Times New Roman"/>
          <w:b/>
          <w:bCs/>
          <w:sz w:val="24"/>
          <w:szCs w:val="24"/>
        </w:rPr>
        <w:t>1</w:t>
      </w:r>
      <w:r w:rsidR="00651CE4" w:rsidRPr="005D4A97">
        <w:rPr>
          <w:rFonts w:ascii="Times New Roman" w:hAnsi="Times New Roman"/>
          <w:b/>
          <w:bCs/>
          <w:sz w:val="24"/>
          <w:szCs w:val="24"/>
        </w:rPr>
        <w:t>.</w:t>
      </w:r>
      <w:r w:rsidR="00912BD4" w:rsidRPr="005D4A97">
        <w:rPr>
          <w:rFonts w:ascii="Times New Roman" w:hAnsi="Times New Roman"/>
          <w:b/>
          <w:bCs/>
          <w:sz w:val="24"/>
          <w:szCs w:val="24"/>
        </w:rPr>
        <w:t>9</w:t>
      </w:r>
      <w:r w:rsidR="00651CE4" w:rsidRPr="005D4A97">
        <w:rPr>
          <w:rFonts w:ascii="Times New Roman" w:hAnsi="Times New Roman"/>
          <w:b/>
          <w:bCs/>
          <w:sz w:val="24"/>
          <w:szCs w:val="24"/>
        </w:rPr>
        <w:t>.202</w:t>
      </w:r>
      <w:r w:rsidR="0077436A">
        <w:rPr>
          <w:rFonts w:ascii="Times New Roman" w:hAnsi="Times New Roman"/>
          <w:b/>
          <w:bCs/>
          <w:sz w:val="24"/>
          <w:szCs w:val="24"/>
        </w:rPr>
        <w:t>6</w:t>
      </w:r>
      <w:r w:rsidR="00651CE4" w:rsidRPr="005D4A9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578A5B4" w14:textId="0C51EE8D" w:rsidR="004539BF" w:rsidRPr="005D4A97" w:rsidRDefault="005F0F62" w:rsidP="0004226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 xml:space="preserve">Každý </w:t>
      </w:r>
      <w:r w:rsidR="007D5468" w:rsidRPr="005D4A97">
        <w:rPr>
          <w:rFonts w:ascii="Times New Roman" w:hAnsi="Times New Roman"/>
          <w:sz w:val="24"/>
          <w:szCs w:val="24"/>
        </w:rPr>
        <w:t>predajca</w:t>
      </w:r>
      <w:r w:rsidRPr="005D4A97">
        <w:rPr>
          <w:rFonts w:ascii="Times New Roman" w:hAnsi="Times New Roman"/>
          <w:sz w:val="24"/>
          <w:szCs w:val="24"/>
        </w:rPr>
        <w:t xml:space="preserve"> bude mať k dispozícii </w:t>
      </w:r>
      <w:r w:rsidR="00FD3D9A" w:rsidRPr="005D4A97">
        <w:rPr>
          <w:rFonts w:ascii="Times New Roman" w:hAnsi="Times New Roman"/>
          <w:sz w:val="24"/>
          <w:szCs w:val="24"/>
        </w:rPr>
        <w:t>drevený stánok</w:t>
      </w:r>
      <w:r w:rsidR="007D59D5" w:rsidRPr="005D4A97">
        <w:rPr>
          <w:rFonts w:ascii="Times New Roman" w:hAnsi="Times New Roman"/>
          <w:sz w:val="24"/>
          <w:szCs w:val="24"/>
        </w:rPr>
        <w:t xml:space="preserve"> </w:t>
      </w:r>
      <w:r w:rsidR="00FD3D9A" w:rsidRPr="005D4A97">
        <w:rPr>
          <w:rFonts w:ascii="Times New Roman" w:hAnsi="Times New Roman"/>
          <w:sz w:val="24"/>
          <w:szCs w:val="24"/>
        </w:rPr>
        <w:t>s rozmermi</w:t>
      </w:r>
      <w:r w:rsidR="007D59D5" w:rsidRPr="005D4A97">
        <w:rPr>
          <w:rFonts w:ascii="Times New Roman" w:hAnsi="Times New Roman"/>
          <w:sz w:val="24"/>
          <w:szCs w:val="24"/>
        </w:rPr>
        <w:t xml:space="preserve"> </w:t>
      </w:r>
      <w:r w:rsidR="006F6346" w:rsidRPr="005D4A97">
        <w:rPr>
          <w:rFonts w:ascii="Times New Roman" w:hAnsi="Times New Roman"/>
          <w:sz w:val="24"/>
          <w:szCs w:val="24"/>
        </w:rPr>
        <w:t>4</w:t>
      </w:r>
      <w:r w:rsidR="007D59D5" w:rsidRPr="005D4A97">
        <w:rPr>
          <w:rFonts w:ascii="Times New Roman" w:hAnsi="Times New Roman"/>
          <w:sz w:val="24"/>
          <w:szCs w:val="24"/>
        </w:rPr>
        <w:t>x</w:t>
      </w:r>
      <w:r w:rsidR="006F6346" w:rsidRPr="005D4A97">
        <w:rPr>
          <w:rFonts w:ascii="Times New Roman" w:hAnsi="Times New Roman"/>
          <w:sz w:val="24"/>
          <w:szCs w:val="24"/>
        </w:rPr>
        <w:t>3</w:t>
      </w:r>
      <w:r w:rsidR="007D59D5" w:rsidRPr="005D4A97">
        <w:rPr>
          <w:rFonts w:ascii="Times New Roman" w:hAnsi="Times New Roman"/>
          <w:sz w:val="24"/>
          <w:szCs w:val="24"/>
        </w:rPr>
        <w:t xml:space="preserve"> m</w:t>
      </w:r>
      <w:r w:rsidR="0030209F" w:rsidRPr="005D4A97">
        <w:rPr>
          <w:rFonts w:ascii="Times New Roman" w:hAnsi="Times New Roman"/>
          <w:sz w:val="24"/>
          <w:szCs w:val="24"/>
        </w:rPr>
        <w:t>.</w:t>
      </w:r>
      <w:r w:rsidR="007D59D5" w:rsidRPr="005D4A97">
        <w:rPr>
          <w:rFonts w:ascii="Times New Roman" w:hAnsi="Times New Roman"/>
          <w:sz w:val="24"/>
          <w:szCs w:val="24"/>
        </w:rPr>
        <w:t xml:space="preserve"> </w:t>
      </w:r>
      <w:r w:rsidR="001B430C" w:rsidRPr="005D4A97">
        <w:rPr>
          <w:rFonts w:ascii="Times New Roman" w:hAnsi="Times New Roman"/>
          <w:sz w:val="24"/>
          <w:szCs w:val="24"/>
        </w:rPr>
        <w:t xml:space="preserve">Počet stánkov </w:t>
      </w:r>
      <w:r w:rsidR="00CC0F23" w:rsidRPr="005D4A97">
        <w:rPr>
          <w:rFonts w:ascii="Times New Roman" w:hAnsi="Times New Roman"/>
          <w:sz w:val="24"/>
          <w:szCs w:val="24"/>
        </w:rPr>
        <w:t xml:space="preserve">pre </w:t>
      </w:r>
      <w:r w:rsidR="001B430C" w:rsidRPr="005D4A97">
        <w:rPr>
          <w:rFonts w:ascii="Times New Roman" w:hAnsi="Times New Roman"/>
          <w:sz w:val="24"/>
          <w:szCs w:val="24"/>
        </w:rPr>
        <w:t xml:space="preserve">predajcov </w:t>
      </w:r>
      <w:r w:rsidR="006F6346" w:rsidRPr="005D4A97">
        <w:rPr>
          <w:rFonts w:ascii="Times New Roman" w:hAnsi="Times New Roman"/>
          <w:sz w:val="24"/>
          <w:szCs w:val="24"/>
        </w:rPr>
        <w:t>občerstvenia</w:t>
      </w:r>
      <w:r w:rsidR="001B430C" w:rsidRPr="005D4A97">
        <w:rPr>
          <w:rFonts w:ascii="Times New Roman" w:hAnsi="Times New Roman"/>
          <w:sz w:val="24"/>
          <w:szCs w:val="24"/>
        </w:rPr>
        <w:t xml:space="preserve"> je </w:t>
      </w:r>
      <w:r w:rsidR="006F6346" w:rsidRPr="005D4A97">
        <w:rPr>
          <w:rFonts w:ascii="Times New Roman" w:hAnsi="Times New Roman"/>
          <w:sz w:val="24"/>
          <w:szCs w:val="24"/>
        </w:rPr>
        <w:t>10</w:t>
      </w:r>
      <w:r w:rsidR="001B430C" w:rsidRPr="005D4A97">
        <w:rPr>
          <w:rFonts w:ascii="Times New Roman" w:hAnsi="Times New Roman"/>
          <w:sz w:val="24"/>
          <w:szCs w:val="24"/>
        </w:rPr>
        <w:t xml:space="preserve"> ks</w:t>
      </w:r>
      <w:r w:rsidR="006F6346" w:rsidRPr="005D4A97">
        <w:rPr>
          <w:rFonts w:ascii="Times New Roman" w:hAnsi="Times New Roman"/>
          <w:sz w:val="24"/>
          <w:szCs w:val="24"/>
        </w:rPr>
        <w:t xml:space="preserve"> na Mariánskom námestí a 2 ks na Námestí Andreja Hlinku</w:t>
      </w:r>
      <w:r w:rsidR="001B430C" w:rsidRPr="005D4A97">
        <w:rPr>
          <w:rFonts w:ascii="Times New Roman" w:hAnsi="Times New Roman"/>
          <w:sz w:val="24"/>
          <w:szCs w:val="24"/>
        </w:rPr>
        <w:t>.</w:t>
      </w:r>
    </w:p>
    <w:p w14:paraId="4BC98E9C" w14:textId="7A3252A9" w:rsidR="006F6346" w:rsidRPr="005D4A97" w:rsidRDefault="006F6346" w:rsidP="00042260">
      <w:pPr>
        <w:pStyle w:val="Default"/>
        <w:spacing w:line="276" w:lineRule="auto"/>
        <w:jc w:val="both"/>
        <w:rPr>
          <w:rStyle w:val="Hypertextovprepojenie"/>
          <w:color w:val="auto"/>
          <w:u w:val="none"/>
        </w:rPr>
      </w:pPr>
      <w:r w:rsidRPr="005D4A97">
        <w:rPr>
          <w:color w:val="auto"/>
        </w:rPr>
        <w:t xml:space="preserve">Záujemca si musí vyplniť </w:t>
      </w:r>
      <w:r w:rsidR="00FB0DCE" w:rsidRPr="00FB0DCE">
        <w:rPr>
          <w:b/>
          <w:bCs/>
          <w:color w:val="auto"/>
        </w:rPr>
        <w:t>P</w:t>
      </w:r>
      <w:r w:rsidRPr="00FB0DCE">
        <w:rPr>
          <w:b/>
          <w:bCs/>
          <w:color w:val="auto"/>
        </w:rPr>
        <w:t>rihlášku</w:t>
      </w:r>
      <w:r w:rsidR="00177E79" w:rsidRPr="00FB0DCE">
        <w:rPr>
          <w:b/>
          <w:bCs/>
          <w:color w:val="auto"/>
        </w:rPr>
        <w:t xml:space="preserve"> </w:t>
      </w:r>
      <w:r w:rsidRPr="00FB0DCE">
        <w:rPr>
          <w:b/>
          <w:bCs/>
          <w:color w:val="auto"/>
        </w:rPr>
        <w:t xml:space="preserve">na predaj </w:t>
      </w:r>
      <w:r w:rsidR="00977D2D" w:rsidRPr="00FB0DCE">
        <w:rPr>
          <w:b/>
          <w:bCs/>
          <w:color w:val="auto"/>
        </w:rPr>
        <w:t>občerstvenia</w:t>
      </w:r>
      <w:r w:rsidRPr="005D4A97">
        <w:rPr>
          <w:color w:val="auto"/>
        </w:rPr>
        <w:t xml:space="preserve"> </w:t>
      </w:r>
      <w:r w:rsidR="00C52401" w:rsidRPr="005D4A97">
        <w:rPr>
          <w:color w:val="auto"/>
        </w:rPr>
        <w:t>(</w:t>
      </w:r>
      <w:r w:rsidR="00977D2D" w:rsidRPr="005D4A97">
        <w:rPr>
          <w:color w:val="auto"/>
        </w:rPr>
        <w:t xml:space="preserve">sortiment: </w:t>
      </w:r>
      <w:r w:rsidRPr="005D4A97">
        <w:rPr>
          <w:color w:val="auto"/>
        </w:rPr>
        <w:t>dve a viac tepelne upravovaných jedál rôzneho druhu, vianočné nápoje alkoholické a</w:t>
      </w:r>
      <w:r w:rsidR="00C52401" w:rsidRPr="005D4A97">
        <w:rPr>
          <w:color w:val="auto"/>
        </w:rPr>
        <w:t> </w:t>
      </w:r>
      <w:r w:rsidRPr="005D4A97">
        <w:rPr>
          <w:color w:val="auto"/>
        </w:rPr>
        <w:t>nealkoholické</w:t>
      </w:r>
      <w:r w:rsidR="00C52401" w:rsidRPr="005D4A97">
        <w:rPr>
          <w:color w:val="auto"/>
        </w:rPr>
        <w:t>)</w:t>
      </w:r>
      <w:r w:rsidRPr="005D4A97">
        <w:rPr>
          <w:color w:val="auto"/>
        </w:rPr>
        <w:t xml:space="preserve"> a</w:t>
      </w:r>
      <w:r w:rsidR="005E5C5C" w:rsidRPr="005D4A97">
        <w:rPr>
          <w:color w:val="auto"/>
        </w:rPr>
        <w:t xml:space="preserve"> doručiť</w:t>
      </w:r>
      <w:r w:rsidRPr="005D4A97">
        <w:rPr>
          <w:color w:val="auto"/>
        </w:rPr>
        <w:t xml:space="preserve"> ju </w:t>
      </w:r>
      <w:r w:rsidRPr="005D4A97">
        <w:rPr>
          <w:b/>
          <w:bCs/>
          <w:color w:val="auto"/>
        </w:rPr>
        <w:t>spolu s prílohami</w:t>
      </w:r>
      <w:r w:rsidRPr="005D4A97">
        <w:rPr>
          <w:color w:val="auto"/>
        </w:rPr>
        <w:t xml:space="preserve"> na adresu: Mestský úrad Žilina, Námestie obetí komunizmu 1,</w:t>
      </w:r>
      <w:r w:rsidR="00C52401" w:rsidRPr="005D4A97">
        <w:rPr>
          <w:color w:val="auto"/>
        </w:rPr>
        <w:t xml:space="preserve"> </w:t>
      </w:r>
      <w:r w:rsidRPr="005D4A97">
        <w:rPr>
          <w:color w:val="auto"/>
        </w:rPr>
        <w:t xml:space="preserve">011 31 Žilina alebo e-mailom na </w:t>
      </w:r>
      <w:r w:rsidR="00192D31" w:rsidRPr="005D4A97">
        <w:rPr>
          <w:u w:val="single"/>
        </w:rPr>
        <w:t>michaela.</w:t>
      </w:r>
      <w:r w:rsidR="00330D59">
        <w:rPr>
          <w:u w:val="single"/>
        </w:rPr>
        <w:t>seligova</w:t>
      </w:r>
      <w:r w:rsidR="00B772CE" w:rsidRPr="005D4A97">
        <w:rPr>
          <w:rStyle w:val="Hypertextovprepojenie"/>
          <w:color w:val="auto"/>
        </w:rPr>
        <w:t>@zilina.sk</w:t>
      </w:r>
    </w:p>
    <w:p w14:paraId="29447B79" w14:textId="77777777" w:rsidR="006F6346" w:rsidRPr="005D4A97" w:rsidRDefault="006F6346" w:rsidP="00042260">
      <w:pPr>
        <w:pStyle w:val="Default"/>
        <w:spacing w:line="276" w:lineRule="auto"/>
        <w:jc w:val="both"/>
        <w:rPr>
          <w:color w:val="auto"/>
        </w:rPr>
      </w:pPr>
    </w:p>
    <w:p w14:paraId="3F91DCC9" w14:textId="610BAD52" w:rsidR="00121321" w:rsidRDefault="00121321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>Prihláška musí byť riadne</w:t>
      </w:r>
      <w:r w:rsidR="00410997" w:rsidRPr="005D4A97">
        <w:rPr>
          <w:color w:val="auto"/>
        </w:rPr>
        <w:t xml:space="preserve"> a</w:t>
      </w:r>
      <w:r w:rsidRPr="005D4A97">
        <w:rPr>
          <w:color w:val="auto"/>
        </w:rPr>
        <w:t xml:space="preserve"> pravdivo vyplnená a musí obsahovať prílohy tak</w:t>
      </w:r>
      <w:r w:rsidR="00D34514" w:rsidRPr="005D4A97">
        <w:rPr>
          <w:color w:val="auto"/>
        </w:rPr>
        <w:t>,</w:t>
      </w:r>
      <w:r w:rsidRPr="005D4A97">
        <w:rPr>
          <w:color w:val="auto"/>
        </w:rPr>
        <w:t xml:space="preserve"> ako je v nej uvedené. </w:t>
      </w:r>
      <w:r w:rsidR="004539BF" w:rsidRPr="005D4A97">
        <w:rPr>
          <w:color w:val="auto"/>
        </w:rPr>
        <w:t>Prihláška musí byť vyplnená na formulári, ktor</w:t>
      </w:r>
      <w:r w:rsidR="002936C6" w:rsidRPr="005D4A97">
        <w:rPr>
          <w:color w:val="auto"/>
        </w:rPr>
        <w:t>ý</w:t>
      </w:r>
      <w:r w:rsidR="004539BF" w:rsidRPr="005D4A97">
        <w:rPr>
          <w:color w:val="auto"/>
        </w:rPr>
        <w:t xml:space="preserve"> je zverejnen</w:t>
      </w:r>
      <w:r w:rsidR="002936C6" w:rsidRPr="005D4A97">
        <w:rPr>
          <w:color w:val="auto"/>
        </w:rPr>
        <w:t>ý</w:t>
      </w:r>
      <w:r w:rsidR="004539BF" w:rsidRPr="005D4A97">
        <w:rPr>
          <w:color w:val="auto"/>
        </w:rPr>
        <w:t xml:space="preserve"> spolu s týmto </w:t>
      </w:r>
      <w:r w:rsidR="007D5468" w:rsidRPr="005D4A97">
        <w:rPr>
          <w:color w:val="auto"/>
        </w:rPr>
        <w:t>vyhlásením</w:t>
      </w:r>
      <w:r w:rsidR="004539BF" w:rsidRPr="005D4A97">
        <w:rPr>
          <w:color w:val="auto"/>
        </w:rPr>
        <w:t xml:space="preserve">, prihláška na inom formulári nebude posudzovaná. </w:t>
      </w:r>
    </w:p>
    <w:p w14:paraId="4A6F0C35" w14:textId="77777777" w:rsidR="005D4A97" w:rsidRPr="005D4A97" w:rsidRDefault="005D4A97" w:rsidP="00042260">
      <w:pPr>
        <w:pStyle w:val="Default"/>
        <w:spacing w:line="276" w:lineRule="auto"/>
        <w:jc w:val="both"/>
        <w:rPr>
          <w:color w:val="auto"/>
        </w:rPr>
      </w:pPr>
    </w:p>
    <w:p w14:paraId="17C23B24" w14:textId="4290FFCD" w:rsidR="00121321" w:rsidRPr="005D4A97" w:rsidRDefault="00410997" w:rsidP="00042260">
      <w:pPr>
        <w:pStyle w:val="Nadpis3"/>
        <w:numPr>
          <w:ilvl w:val="0"/>
          <w:numId w:val="14"/>
        </w:numPr>
        <w:spacing w:before="120" w:after="120"/>
        <w:ind w:left="284" w:hanging="284"/>
        <w:jc w:val="both"/>
        <w:rPr>
          <w:rFonts w:ascii="Times New Roman" w:hAnsi="Times New Roman" w:cs="Times New Roman"/>
          <w:b/>
          <w:color w:val="auto"/>
        </w:rPr>
      </w:pPr>
      <w:bookmarkStart w:id="0" w:name="_Toc5"/>
      <w:r w:rsidRPr="005D4A97">
        <w:rPr>
          <w:rFonts w:ascii="Times New Roman" w:hAnsi="Times New Roman" w:cs="Times New Roman"/>
          <w:b/>
          <w:color w:val="auto"/>
        </w:rPr>
        <w:t>Postup pri výbere pred</w:t>
      </w:r>
      <w:r w:rsidR="007D5468" w:rsidRPr="005D4A97">
        <w:rPr>
          <w:rFonts w:ascii="Times New Roman" w:hAnsi="Times New Roman" w:cs="Times New Roman"/>
          <w:b/>
          <w:color w:val="auto"/>
        </w:rPr>
        <w:t>ajcov</w:t>
      </w:r>
    </w:p>
    <w:p w14:paraId="70CFA5C3" w14:textId="2AB6BBA0" w:rsidR="0092017C" w:rsidRPr="005D4A97" w:rsidRDefault="0092017C" w:rsidP="00042260">
      <w:pPr>
        <w:pStyle w:val="Nadpis1"/>
        <w:numPr>
          <w:ilvl w:val="0"/>
          <w:numId w:val="0"/>
        </w:numPr>
        <w:spacing w:before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24353277"/>
      <w:bookmarkStart w:id="2" w:name="_Toc6"/>
      <w:bookmarkEnd w:id="0"/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Formálne posúdenie prihlášky na predaj </w:t>
      </w:r>
      <w:r w:rsidR="000324F3" w:rsidRPr="005D4A97">
        <w:rPr>
          <w:rFonts w:ascii="Times New Roman" w:hAnsi="Times New Roman" w:cs="Times New Roman"/>
          <w:b/>
          <w:color w:val="auto"/>
          <w:sz w:val="24"/>
          <w:szCs w:val="24"/>
        </w:rPr>
        <w:t>občerstvenia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69172A44" w14:textId="347B2F55" w:rsidR="0092017C" w:rsidRPr="005D4A97" w:rsidRDefault="0092017C" w:rsidP="00042260">
      <w:pPr>
        <w:pStyle w:val="TextA"/>
        <w:tabs>
          <w:tab w:val="left" w:pos="262"/>
        </w:tabs>
        <w:spacing w:before="120" w:after="120" w:line="276" w:lineRule="auto"/>
        <w:rPr>
          <w:rFonts w:ascii="Times New Roman" w:eastAsia="Times New Roman Bold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Po doručení prihlášky v termíne stanovenom </w:t>
      </w:r>
      <w:r w:rsidR="00155CEC" w:rsidRPr="005D4A97">
        <w:rPr>
          <w:rFonts w:ascii="Times New Roman" w:hAnsi="Times New Roman" w:cs="Times New Roman"/>
          <w:color w:val="auto"/>
          <w:sz w:val="24"/>
          <w:szCs w:val="24"/>
        </w:rPr>
        <w:t>vyhlasovateľom</w:t>
      </w:r>
      <w:r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 a jej zaevidovaní MsÚ Žilina, sa posúdi jej úplnosť a správnosť údajov uvedených v prihláške a vo všetkých jej prílohách.</w:t>
      </w:r>
    </w:p>
    <w:p w14:paraId="38BD596E" w14:textId="15EF4D75" w:rsidR="0092017C" w:rsidRPr="005D4A97" w:rsidRDefault="0092017C" w:rsidP="00042260">
      <w:pPr>
        <w:spacing w:after="120"/>
        <w:rPr>
          <w:rFonts w:ascii="Times New Roman" w:eastAsia="Times New Roman Bold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>Podmienkou pristúpenia k hodnoteniu prihlášky komisiou je splnenie formálnych náležitostí.  Ak prihláška nespĺňa náležitosti</w:t>
      </w:r>
      <w:r w:rsidR="007D5468" w:rsidRPr="005D4A97">
        <w:rPr>
          <w:rFonts w:ascii="Times New Roman" w:hAnsi="Times New Roman"/>
          <w:sz w:val="24"/>
          <w:szCs w:val="24"/>
        </w:rPr>
        <w:t xml:space="preserve">, a teda </w:t>
      </w:r>
      <w:r w:rsidRPr="005D4A97">
        <w:rPr>
          <w:rFonts w:ascii="Times New Roman" w:hAnsi="Times New Roman"/>
          <w:sz w:val="24"/>
          <w:szCs w:val="24"/>
        </w:rPr>
        <w:t xml:space="preserve">nie je úplná, alebo nie je na predpísanom formulári, nebude predložená na zasadnutie komisie. </w:t>
      </w:r>
      <w:bookmarkStart w:id="3" w:name="_Hlk145419875"/>
      <w:r w:rsidRPr="005D4A97">
        <w:rPr>
          <w:rFonts w:ascii="Times New Roman" w:hAnsi="Times New Roman"/>
          <w:sz w:val="24"/>
          <w:szCs w:val="24"/>
        </w:rPr>
        <w:t xml:space="preserve">Prihláška nebude predložená na posúdenie komisii </w:t>
      </w:r>
      <w:r w:rsidRPr="005D4A97">
        <w:rPr>
          <w:rFonts w:ascii="Times New Roman" w:hAnsi="Times New Roman"/>
          <w:sz w:val="24"/>
          <w:szCs w:val="24"/>
        </w:rPr>
        <w:lastRenderedPageBreak/>
        <w:t>ani v</w:t>
      </w:r>
      <w:r w:rsidR="007D5468" w:rsidRPr="005D4A97">
        <w:rPr>
          <w:rFonts w:ascii="Times New Roman" w:hAnsi="Times New Roman"/>
          <w:sz w:val="24"/>
          <w:szCs w:val="24"/>
        </w:rPr>
        <w:t> </w:t>
      </w:r>
      <w:r w:rsidRPr="005D4A97">
        <w:rPr>
          <w:rFonts w:ascii="Times New Roman" w:hAnsi="Times New Roman"/>
          <w:sz w:val="24"/>
          <w:szCs w:val="24"/>
        </w:rPr>
        <w:t>prípade</w:t>
      </w:r>
      <w:r w:rsidR="007D5468" w:rsidRPr="005D4A97">
        <w:rPr>
          <w:rFonts w:ascii="Times New Roman" w:hAnsi="Times New Roman"/>
          <w:sz w:val="24"/>
          <w:szCs w:val="24"/>
        </w:rPr>
        <w:t xml:space="preserve"> nepravdivých údajov uvedených v čestnom vyhlásení.</w:t>
      </w:r>
      <w:r w:rsidR="00730C70" w:rsidRPr="005D4A97">
        <w:rPr>
          <w:rFonts w:ascii="Times New Roman" w:hAnsi="Times New Roman"/>
          <w:sz w:val="24"/>
          <w:szCs w:val="24"/>
        </w:rPr>
        <w:t xml:space="preserve"> Taktiež nebudú akceptované prihlášky po termíne podania.</w:t>
      </w:r>
      <w:r w:rsidR="007D5468" w:rsidRPr="005D4A97">
        <w:rPr>
          <w:rFonts w:ascii="Times New Roman" w:hAnsi="Times New Roman"/>
          <w:sz w:val="24"/>
          <w:szCs w:val="24"/>
        </w:rPr>
        <w:t xml:space="preserve"> </w:t>
      </w:r>
      <w:bookmarkEnd w:id="3"/>
    </w:p>
    <w:bookmarkEnd w:id="1"/>
    <w:p w14:paraId="72073E71" w14:textId="7205002A" w:rsidR="00155CEC" w:rsidRPr="005D4A97" w:rsidRDefault="00155CEC" w:rsidP="00042260">
      <w:pPr>
        <w:pStyle w:val="Nadpis1"/>
        <w:numPr>
          <w:ilvl w:val="0"/>
          <w:numId w:val="0"/>
        </w:numPr>
        <w:spacing w:before="120" w:after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>Komisia pre výber úspešných uchádzačov o </w:t>
      </w:r>
      <w:r w:rsidR="008E765D" w:rsidRPr="005D4A97">
        <w:rPr>
          <w:rFonts w:ascii="Times New Roman" w:hAnsi="Times New Roman" w:cs="Times New Roman"/>
          <w:b/>
          <w:color w:val="auto"/>
          <w:sz w:val="24"/>
          <w:szCs w:val="24"/>
        </w:rPr>
        <w:t>pre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nájom stánku </w:t>
      </w:r>
      <w:r w:rsidRPr="005D4A97">
        <w:rPr>
          <w:rFonts w:ascii="Times New Roman" w:hAnsi="Times New Roman" w:cs="Times New Roman"/>
          <w:bCs/>
          <w:color w:val="auto"/>
          <w:sz w:val="24"/>
          <w:szCs w:val="24"/>
        </w:rPr>
        <w:t>(ďalej len „komisia“)</w:t>
      </w:r>
    </w:p>
    <w:p w14:paraId="33E964AA" w14:textId="100213D1" w:rsidR="00121321" w:rsidRDefault="00155CEC" w:rsidP="00042260">
      <w:pPr>
        <w:spacing w:before="120" w:after="1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>K</w:t>
      </w:r>
      <w:r w:rsidR="00121321" w:rsidRPr="005D4A97">
        <w:rPr>
          <w:rFonts w:ascii="Times New Roman" w:hAnsi="Times New Roman"/>
          <w:sz w:val="24"/>
          <w:szCs w:val="24"/>
        </w:rPr>
        <w:t xml:space="preserve">omisia sa zriaďuje s cieľom posúdiť a vyhodnotiť prihlášky za účelom výberu optimálneho počtu </w:t>
      </w:r>
      <w:r w:rsidR="00482A25" w:rsidRPr="005D4A97">
        <w:rPr>
          <w:rFonts w:ascii="Times New Roman" w:hAnsi="Times New Roman"/>
          <w:sz w:val="24"/>
          <w:szCs w:val="24"/>
        </w:rPr>
        <w:t>predajcov občerstvenia</w:t>
      </w:r>
      <w:r w:rsidR="002936C6" w:rsidRPr="005D4A97">
        <w:rPr>
          <w:rFonts w:ascii="Times New Roman" w:hAnsi="Times New Roman"/>
          <w:sz w:val="24"/>
          <w:szCs w:val="24"/>
        </w:rPr>
        <w:t xml:space="preserve">, </w:t>
      </w:r>
      <w:r w:rsidR="00121321" w:rsidRPr="005D4A97">
        <w:rPr>
          <w:rFonts w:ascii="Times New Roman" w:hAnsi="Times New Roman"/>
          <w:sz w:val="24"/>
          <w:szCs w:val="24"/>
        </w:rPr>
        <w:t xml:space="preserve">aby ponuka </w:t>
      </w:r>
      <w:r w:rsidRPr="005D4A97">
        <w:rPr>
          <w:rFonts w:ascii="Times New Roman" w:hAnsi="Times New Roman"/>
          <w:sz w:val="24"/>
          <w:szCs w:val="24"/>
        </w:rPr>
        <w:t xml:space="preserve">ambulantného predaja bola čo najrozmanitejšia. </w:t>
      </w:r>
      <w:r w:rsidR="00C82D0E" w:rsidRPr="005D4A97">
        <w:rPr>
          <w:rFonts w:ascii="Times New Roman" w:eastAsia="Calibri" w:hAnsi="Times New Roman"/>
          <w:sz w:val="24"/>
          <w:szCs w:val="24"/>
        </w:rPr>
        <w:t>Komisia je zložená z</w:t>
      </w:r>
      <w:r w:rsidR="00B57893" w:rsidRPr="005D4A97">
        <w:rPr>
          <w:rFonts w:ascii="Times New Roman" w:eastAsia="Calibri" w:hAnsi="Times New Roman"/>
          <w:sz w:val="24"/>
          <w:szCs w:val="24"/>
        </w:rPr>
        <w:t> </w:t>
      </w:r>
      <w:r w:rsidR="00C82D0E" w:rsidRPr="005D4A97">
        <w:rPr>
          <w:rFonts w:ascii="Times New Roman" w:eastAsia="Calibri" w:hAnsi="Times New Roman"/>
          <w:sz w:val="24"/>
          <w:szCs w:val="24"/>
        </w:rPr>
        <w:t>predsedu</w:t>
      </w:r>
      <w:r w:rsidR="00B57893" w:rsidRPr="005D4A97">
        <w:rPr>
          <w:rFonts w:ascii="Times New Roman" w:eastAsia="Calibri" w:hAnsi="Times New Roman"/>
          <w:sz w:val="24"/>
          <w:szCs w:val="24"/>
        </w:rPr>
        <w:t xml:space="preserve"> a</w:t>
      </w:r>
      <w:r w:rsidR="00C82D0E" w:rsidRPr="005D4A97">
        <w:rPr>
          <w:rFonts w:ascii="Times New Roman" w:eastAsia="Calibri" w:hAnsi="Times New Roman"/>
          <w:sz w:val="24"/>
          <w:szCs w:val="24"/>
        </w:rPr>
        <w:t xml:space="preserve"> štyroch členov komisie.</w:t>
      </w:r>
    </w:p>
    <w:p w14:paraId="4D9785B8" w14:textId="77777777" w:rsidR="009C1E97" w:rsidRPr="005D4A97" w:rsidRDefault="009C1E97" w:rsidP="00042260">
      <w:pPr>
        <w:spacing w:before="120" w:after="1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1BC7ACFF" w14:textId="312A3499" w:rsidR="00121321" w:rsidRPr="005D4A97" w:rsidRDefault="00121321" w:rsidP="00042260">
      <w:pPr>
        <w:pStyle w:val="Nadpis1"/>
        <w:numPr>
          <w:ilvl w:val="0"/>
          <w:numId w:val="14"/>
        </w:numPr>
        <w:spacing w:before="120" w:after="120" w:line="276" w:lineRule="auto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24353278"/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>Hodnotiace kritériá a proces hodnotenia</w:t>
      </w:r>
      <w:bookmarkEnd w:id="4"/>
    </w:p>
    <w:bookmarkEnd w:id="2"/>
    <w:p w14:paraId="564460F1" w14:textId="0855884D" w:rsidR="00121321" w:rsidRPr="005D4A97" w:rsidRDefault="00155CEC" w:rsidP="00042260">
      <w:pPr>
        <w:spacing w:before="120"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D4A97">
        <w:rPr>
          <w:rFonts w:ascii="Times New Roman" w:eastAsiaTheme="minorHAnsi" w:hAnsi="Times New Roman"/>
          <w:sz w:val="24"/>
          <w:szCs w:val="24"/>
          <w:lang w:eastAsia="en-US"/>
        </w:rPr>
        <w:t>K</w:t>
      </w:r>
      <w:r w:rsidR="00121321" w:rsidRPr="005D4A97">
        <w:rPr>
          <w:rFonts w:ascii="Times New Roman" w:eastAsiaTheme="minorHAnsi" w:hAnsi="Times New Roman"/>
          <w:sz w:val="24"/>
          <w:szCs w:val="24"/>
          <w:lang w:eastAsia="en-US"/>
        </w:rPr>
        <w:t>omisia posudzuje len prihlášky, ktoré spĺňajú všetky</w:t>
      </w:r>
      <w:r w:rsidRPr="005D4A97">
        <w:rPr>
          <w:rFonts w:ascii="Times New Roman" w:eastAsiaTheme="minorHAnsi" w:hAnsi="Times New Roman"/>
          <w:sz w:val="24"/>
          <w:szCs w:val="24"/>
          <w:lang w:eastAsia="en-US"/>
        </w:rPr>
        <w:t xml:space="preserve"> formálne</w:t>
      </w:r>
      <w:r w:rsidR="00121321" w:rsidRPr="005D4A9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bookmarkStart w:id="5" w:name="_Hlk145419924"/>
      <w:r w:rsidR="008E765D" w:rsidRPr="005D4A97">
        <w:rPr>
          <w:rFonts w:ascii="Times New Roman" w:eastAsiaTheme="minorHAnsi" w:hAnsi="Times New Roman"/>
          <w:sz w:val="24"/>
          <w:szCs w:val="24"/>
          <w:lang w:eastAsia="en-US"/>
        </w:rPr>
        <w:t>náležitosti (</w:t>
      </w:r>
      <w:r w:rsidR="00573CD1" w:rsidRPr="005D4A97">
        <w:rPr>
          <w:rFonts w:ascii="Times New Roman" w:eastAsiaTheme="minorHAnsi" w:hAnsi="Times New Roman"/>
          <w:sz w:val="24"/>
          <w:szCs w:val="24"/>
          <w:lang w:eastAsia="en-US"/>
        </w:rPr>
        <w:t>pozri</w:t>
      </w:r>
      <w:r w:rsidR="008E765D" w:rsidRPr="005D4A97">
        <w:rPr>
          <w:rFonts w:ascii="Times New Roman" w:eastAsiaTheme="minorHAnsi" w:hAnsi="Times New Roman"/>
          <w:sz w:val="24"/>
          <w:szCs w:val="24"/>
          <w:lang w:eastAsia="en-US"/>
        </w:rPr>
        <w:t xml:space="preserve"> bod 2)</w:t>
      </w:r>
      <w:r w:rsidRPr="005D4A97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bookmarkEnd w:id="5"/>
    </w:p>
    <w:p w14:paraId="1847E122" w14:textId="2F066D6F" w:rsidR="00121321" w:rsidRPr="005D4A97" w:rsidRDefault="00121321" w:rsidP="00042260">
      <w:pPr>
        <w:pStyle w:val="TextA"/>
        <w:spacing w:before="120" w:after="12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>Kritéri</w:t>
      </w:r>
      <w:r w:rsidR="00591E50" w:rsidRPr="005D4A97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7121AC8A" w14:textId="4520FB29" w:rsidR="00CB4165" w:rsidRPr="005D4A97" w:rsidRDefault="00CB4165" w:rsidP="00042260">
      <w:pPr>
        <w:pStyle w:val="TextA"/>
        <w:spacing w:before="120" w:after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>Kritérium č. 1</w:t>
      </w:r>
      <w:r w:rsidR="000C481A"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C481A" w:rsidRPr="005D4A97">
        <w:rPr>
          <w:rFonts w:ascii="Times New Roman" w:hAnsi="Times New Roman" w:cs="Times New Roman"/>
          <w:b/>
          <w:color w:val="auto"/>
          <w:sz w:val="24"/>
          <w:szCs w:val="24"/>
        </w:rPr>
        <w:t>K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>valita</w:t>
      </w:r>
      <w:r w:rsidR="00B43F02"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 ponuka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predávaných jedál</w:t>
      </w:r>
      <w:r w:rsidR="000C481A"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 nápojov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534CA7" w:rsidRPr="005D4A97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>0 bodov)</w:t>
      </w:r>
    </w:p>
    <w:p w14:paraId="33E52FCE" w14:textId="77777777" w:rsidR="00CB4165" w:rsidRPr="005D4A97" w:rsidRDefault="00CB4165" w:rsidP="00042260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bookmarkStart w:id="6" w:name="_Hlk85110739"/>
      <w:r w:rsidRPr="005D4A97">
        <w:rPr>
          <w:rFonts w:hAnsi="Times New Roman" w:cs="Times New Roman"/>
          <w:color w:val="auto"/>
        </w:rPr>
        <w:t>kontrola živnostenského alebo obchodného registra,</w:t>
      </w:r>
    </w:p>
    <w:p w14:paraId="7A67CD78" w14:textId="77777777" w:rsidR="00CB4165" w:rsidRPr="005D4A97" w:rsidRDefault="00CB4165" w:rsidP="00042260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bookmarkStart w:id="7" w:name="_Hlk85111469"/>
      <w:bookmarkEnd w:id="6"/>
      <w:r w:rsidRPr="005D4A97">
        <w:rPr>
          <w:rFonts w:hAnsi="Times New Roman" w:cs="Times New Roman"/>
          <w:color w:val="auto"/>
        </w:rPr>
        <w:t xml:space="preserve">rozmanitosť ponúkaného sortimentu, </w:t>
      </w:r>
      <w:bookmarkEnd w:id="7"/>
    </w:p>
    <w:p w14:paraId="405F1E3B" w14:textId="4BDAEBF6" w:rsidR="00CB4165" w:rsidRPr="005D4A97" w:rsidRDefault="00CB4165" w:rsidP="00042260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color w:val="auto"/>
        </w:rPr>
        <w:t>vlastná produkcia</w:t>
      </w:r>
      <w:r w:rsidR="008E765D" w:rsidRPr="005D4A97">
        <w:rPr>
          <w:rFonts w:hAnsi="Times New Roman" w:cs="Times New Roman"/>
          <w:color w:val="auto"/>
        </w:rPr>
        <w:t xml:space="preserve">, </w:t>
      </w:r>
      <w:r w:rsidRPr="005D4A97">
        <w:rPr>
          <w:rFonts w:hAnsi="Times New Roman" w:cs="Times New Roman"/>
          <w:color w:val="auto"/>
        </w:rPr>
        <w:t>produkty vyrobené na Slovensku</w:t>
      </w:r>
      <w:r w:rsidR="00B43F02" w:rsidRPr="005D4A97">
        <w:rPr>
          <w:rFonts w:hAnsi="Times New Roman" w:cs="Times New Roman"/>
          <w:color w:val="auto"/>
        </w:rPr>
        <w:t>,</w:t>
      </w:r>
    </w:p>
    <w:p w14:paraId="633C4391" w14:textId="7EA528E6" w:rsidR="00B43F02" w:rsidRPr="005D4A97" w:rsidRDefault="00B43F02" w:rsidP="00042260">
      <w:pPr>
        <w:pStyle w:val="Odsekzoznamu"/>
        <w:numPr>
          <w:ilvl w:val="0"/>
          <w:numId w:val="11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color w:val="auto"/>
        </w:rPr>
        <w:t>cenotvorba ponúkaných jedál a</w:t>
      </w:r>
      <w:r w:rsidR="00A53CE0" w:rsidRPr="005D4A97">
        <w:rPr>
          <w:rFonts w:hAnsi="Times New Roman" w:cs="Times New Roman"/>
          <w:color w:val="auto"/>
        </w:rPr>
        <w:t> </w:t>
      </w:r>
      <w:r w:rsidRPr="005D4A97">
        <w:rPr>
          <w:rFonts w:hAnsi="Times New Roman" w:cs="Times New Roman"/>
          <w:color w:val="auto"/>
        </w:rPr>
        <w:t>nápojov</w:t>
      </w:r>
      <w:r w:rsidR="00A53CE0" w:rsidRPr="005D4A97">
        <w:rPr>
          <w:rFonts w:hAnsi="Times New Roman" w:cs="Times New Roman"/>
          <w:color w:val="auto"/>
        </w:rPr>
        <w:t>.</w:t>
      </w:r>
    </w:p>
    <w:p w14:paraId="1C17A2AA" w14:textId="25D6DC5F" w:rsidR="00CB4165" w:rsidRPr="005D4A97" w:rsidRDefault="00CB4165" w:rsidP="00042260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 xml:space="preserve">Kritérium č. 2 </w:t>
      </w:r>
      <w:r w:rsidRPr="005D4A97">
        <w:rPr>
          <w:rFonts w:ascii="Times New Roman" w:hAnsi="Times New Roman"/>
          <w:b/>
          <w:sz w:val="24"/>
          <w:szCs w:val="24"/>
        </w:rPr>
        <w:t>Referencie (20 bodov)</w:t>
      </w:r>
    </w:p>
    <w:p w14:paraId="51C81671" w14:textId="23EE7A2C" w:rsidR="00CB4165" w:rsidRPr="005D4A97" w:rsidRDefault="00CB4165" w:rsidP="00042260">
      <w:pPr>
        <w:pStyle w:val="Odsekzoznamu"/>
        <w:numPr>
          <w:ilvl w:val="0"/>
          <w:numId w:val="16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color w:val="auto"/>
        </w:rPr>
        <w:t>referencie predajcu z iných miest, trhov, podujatí</w:t>
      </w:r>
      <w:r w:rsidR="008E765D" w:rsidRPr="005D4A97">
        <w:rPr>
          <w:rFonts w:hAnsi="Times New Roman" w:cs="Times New Roman"/>
          <w:color w:val="auto"/>
        </w:rPr>
        <w:t xml:space="preserve"> festivalového charakteru,</w:t>
      </w:r>
      <w:r w:rsidRPr="005D4A97">
        <w:rPr>
          <w:rFonts w:hAnsi="Times New Roman" w:cs="Times New Roman"/>
          <w:color w:val="auto"/>
        </w:rPr>
        <w:t xml:space="preserve"> </w:t>
      </w:r>
      <w:r w:rsidR="00977D2D" w:rsidRPr="005D4A97">
        <w:rPr>
          <w:rFonts w:hAnsi="Times New Roman" w:cs="Times New Roman"/>
          <w:color w:val="auto"/>
        </w:rPr>
        <w:t>vianočných trhov</w:t>
      </w:r>
      <w:r w:rsidR="008E765D" w:rsidRPr="005D4A97">
        <w:rPr>
          <w:rFonts w:hAnsi="Times New Roman" w:cs="Times New Roman"/>
          <w:color w:val="auto"/>
        </w:rPr>
        <w:t xml:space="preserve"> - </w:t>
      </w:r>
      <w:r w:rsidRPr="005D4A97">
        <w:rPr>
          <w:rFonts w:hAnsi="Times New Roman" w:cs="Times New Roman"/>
          <w:color w:val="auto"/>
        </w:rPr>
        <w:t>fotodokumentácia, ocenenia</w:t>
      </w:r>
      <w:r w:rsidR="008E765D" w:rsidRPr="005D4A97">
        <w:rPr>
          <w:rFonts w:hAnsi="Times New Roman" w:cs="Times New Roman"/>
          <w:color w:val="auto"/>
        </w:rPr>
        <w:t>,</w:t>
      </w:r>
      <w:r w:rsidRPr="005D4A97">
        <w:rPr>
          <w:rFonts w:hAnsi="Times New Roman" w:cs="Times New Roman"/>
          <w:color w:val="auto"/>
        </w:rPr>
        <w:t xml:space="preserve"> skúsenosti predajcu s realizáciou podobných aktivít, webová stránka predajcu, </w:t>
      </w:r>
    </w:p>
    <w:p w14:paraId="0411E038" w14:textId="77777777" w:rsidR="00CB4165" w:rsidRPr="005D4A97" w:rsidRDefault="00CB4165" w:rsidP="00042260">
      <w:pPr>
        <w:pStyle w:val="Odsekzoznamu"/>
        <w:numPr>
          <w:ilvl w:val="0"/>
          <w:numId w:val="16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color w:val="auto"/>
        </w:rPr>
        <w:t>hodnotia sa skúsenosti vyhlasovateľa s predajcom z predchádzajúcich rokov (dodržiavanie zmluvných podmienok, organizačných pokynov).</w:t>
      </w:r>
    </w:p>
    <w:p w14:paraId="3CD37ECA" w14:textId="6C023968" w:rsidR="00CB4165" w:rsidRPr="005D4A97" w:rsidRDefault="00CB4165" w:rsidP="00042260">
      <w:pPr>
        <w:pStyle w:val="TextA"/>
        <w:spacing w:before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Kritérium č. 3 </w:t>
      </w:r>
      <w:r w:rsidR="000C481A" w:rsidRPr="005D4A97">
        <w:rPr>
          <w:rFonts w:ascii="Times New Roman" w:hAnsi="Times New Roman" w:cs="Times New Roman"/>
          <w:b/>
          <w:color w:val="auto"/>
          <w:sz w:val="24"/>
          <w:szCs w:val="24"/>
        </w:rPr>
        <w:t>Originalita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C481A" w:rsidRPr="005D4A97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tradičnosť</w:t>
      </w:r>
      <w:r w:rsidRPr="005D4A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 w:rsidR="00534CA7" w:rsidRPr="005D4A97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>0 bodov)</w:t>
      </w:r>
    </w:p>
    <w:p w14:paraId="18B3D8F0" w14:textId="0B069D32" w:rsidR="00CB4165" w:rsidRPr="005D4A97" w:rsidRDefault="00CB4165" w:rsidP="00042260">
      <w:pPr>
        <w:pStyle w:val="Odsekzoznamu"/>
        <w:numPr>
          <w:ilvl w:val="0"/>
          <w:numId w:val="12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color w:val="auto"/>
        </w:rPr>
        <w:t>spojitosť produktu s regiónom – lokálnym, národným, zahraničným, tradícia ponúkaného jedla,</w:t>
      </w:r>
    </w:p>
    <w:p w14:paraId="1C8566A4" w14:textId="77777777" w:rsidR="000C481A" w:rsidRPr="005D4A97" w:rsidRDefault="000C481A" w:rsidP="00042260">
      <w:pPr>
        <w:pStyle w:val="Odsekzoznamu"/>
        <w:numPr>
          <w:ilvl w:val="0"/>
          <w:numId w:val="12"/>
        </w:numPr>
        <w:spacing w:line="276" w:lineRule="auto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color w:val="auto"/>
        </w:rPr>
        <w:t xml:space="preserve">originalita receptúry ponúkaného sortimentu, </w:t>
      </w:r>
    </w:p>
    <w:p w14:paraId="1A0B4AAB" w14:textId="47E1D3D7" w:rsidR="00977D2D" w:rsidRPr="005D4A97" w:rsidRDefault="002B33F4" w:rsidP="00042260">
      <w:pPr>
        <w:pStyle w:val="Odsekzoznamu"/>
        <w:numPr>
          <w:ilvl w:val="0"/>
          <w:numId w:val="12"/>
        </w:numPr>
        <w:spacing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color w:val="auto"/>
        </w:rPr>
        <w:t>súvis ponúkaného produktu s vianočným obdobím.</w:t>
      </w:r>
    </w:p>
    <w:p w14:paraId="46962297" w14:textId="77777777" w:rsidR="00CB4165" w:rsidRPr="005D4A97" w:rsidRDefault="00CB4165" w:rsidP="00042260">
      <w:pPr>
        <w:pStyle w:val="TextA"/>
        <w:spacing w:before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Kritérium č. 4 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>Výška nájomného (20 bodov)</w:t>
      </w:r>
    </w:p>
    <w:p w14:paraId="08B9C590" w14:textId="5752A4B8" w:rsidR="00CB4165" w:rsidRPr="005D4A97" w:rsidRDefault="00CB4165" w:rsidP="00042260">
      <w:pPr>
        <w:pStyle w:val="TextA"/>
        <w:numPr>
          <w:ilvl w:val="0"/>
          <w:numId w:val="17"/>
        </w:numPr>
        <w:spacing w:before="120" w:after="120" w:line="276" w:lineRule="auto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>body budú pridelené podľa ponúknutej výšky nájomného.</w:t>
      </w:r>
    </w:p>
    <w:p w14:paraId="59DCDC75" w14:textId="06B01788" w:rsidR="00CB4165" w:rsidRPr="005D4A97" w:rsidRDefault="00CB4165" w:rsidP="00042260">
      <w:pPr>
        <w:pStyle w:val="TextA"/>
        <w:spacing w:before="120" w:after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Hlk85111505"/>
      <w:r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Kritérium č. 5 </w:t>
      </w:r>
      <w:r w:rsidRPr="005D4A97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Prezentácia predaja </w:t>
      </w:r>
      <w:r w:rsidR="00534CA7" w:rsidRPr="005D4A97">
        <w:rPr>
          <w:rFonts w:ascii="Times New Roman" w:hAnsi="Times New Roman" w:cs="Times New Roman"/>
          <w:b/>
          <w:bCs/>
          <w:color w:val="auto"/>
          <w:sz w:val="24"/>
          <w:szCs w:val="24"/>
        </w:rPr>
        <w:t>(10 bodov)</w:t>
      </w:r>
    </w:p>
    <w:p w14:paraId="34F2A61D" w14:textId="33FDC161" w:rsidR="000C6033" w:rsidRPr="005D4A97" w:rsidRDefault="00CB4165" w:rsidP="00042260">
      <w:pPr>
        <w:pStyle w:val="TextA"/>
        <w:numPr>
          <w:ilvl w:val="0"/>
          <w:numId w:val="17"/>
        </w:numPr>
        <w:spacing w:before="120" w:after="120" w:line="276" w:lineRule="auto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bCs/>
          <w:color w:val="auto"/>
          <w:sz w:val="24"/>
          <w:szCs w:val="24"/>
        </w:rPr>
        <w:t>vizualizácia interiéru stánku, dekorácie interiéru, oblečenie personálu.</w:t>
      </w:r>
    </w:p>
    <w:p w14:paraId="0AB39992" w14:textId="350F4999" w:rsidR="000C6033" w:rsidRPr="005D4A97" w:rsidRDefault="000C6033" w:rsidP="00042260">
      <w:pPr>
        <w:pStyle w:val="TextA"/>
        <w:spacing w:before="120" w:after="12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>Kritérium č. 6</w:t>
      </w:r>
      <w:r w:rsidR="00AC1F2B"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C1F2B" w:rsidRPr="005D4A97">
        <w:rPr>
          <w:rFonts w:ascii="Times New Roman" w:hAnsi="Times New Roman" w:cs="Times New Roman"/>
          <w:b/>
          <w:bCs/>
          <w:color w:val="auto"/>
          <w:sz w:val="24"/>
          <w:szCs w:val="24"/>
        </w:rPr>
        <w:t>Inovatívnosť (10 bodov)</w:t>
      </w:r>
    </w:p>
    <w:p w14:paraId="4727AA98" w14:textId="6C636CC3" w:rsidR="000C6033" w:rsidRPr="005D4A97" w:rsidRDefault="00AC1F2B" w:rsidP="00042260">
      <w:pPr>
        <w:pStyle w:val="TextA"/>
        <w:numPr>
          <w:ilvl w:val="0"/>
          <w:numId w:val="17"/>
        </w:numPr>
        <w:spacing w:before="120" w:after="120" w:line="276" w:lineRule="auto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>inovatívny prístup v</w:t>
      </w:r>
      <w:r w:rsidR="00592DCF" w:rsidRPr="005D4A97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D1E7D" w:rsidRPr="005D4A97">
        <w:rPr>
          <w:rFonts w:ascii="Times New Roman" w:hAnsi="Times New Roman" w:cs="Times New Roman"/>
          <w:color w:val="auto"/>
          <w:sz w:val="24"/>
          <w:szCs w:val="24"/>
        </w:rPr>
        <w:t>oblasti</w:t>
      </w:r>
      <w:r w:rsidR="00592DCF"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 prípravy</w:t>
      </w:r>
      <w:r w:rsidR="005B5C85" w:rsidRPr="005D4A9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592DCF" w:rsidRPr="005D4A97">
        <w:rPr>
          <w:rFonts w:ascii="Times New Roman" w:hAnsi="Times New Roman" w:cs="Times New Roman"/>
          <w:color w:val="auto"/>
          <w:sz w:val="24"/>
          <w:szCs w:val="24"/>
        </w:rPr>
        <w:t> servírovania jedla</w:t>
      </w:r>
      <w:r w:rsidR="005B5C85"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5B5C85" w:rsidRPr="005D4A97">
        <w:rPr>
          <w:rFonts w:ascii="Times New Roman" w:hAnsi="Times New Roman" w:cs="Times New Roman"/>
          <w:color w:val="auto"/>
          <w:sz w:val="24"/>
          <w:szCs w:val="24"/>
        </w:rPr>
        <w:t>hospitality</w:t>
      </w:r>
      <w:proofErr w:type="spellEnd"/>
      <w:r w:rsidR="00592DCF" w:rsidRPr="005D4A97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7223663D" w14:textId="5D1E8B5A" w:rsidR="0055279B" w:rsidRPr="005D4A97" w:rsidRDefault="0055279B" w:rsidP="00042260">
      <w:pPr>
        <w:pStyle w:val="TextA"/>
        <w:numPr>
          <w:ilvl w:val="0"/>
          <w:numId w:val="17"/>
        </w:numPr>
        <w:spacing w:before="120" w:after="120" w:line="276" w:lineRule="auto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>gastronómia s pridanou hodnotou</w:t>
      </w:r>
      <w:r w:rsidR="00A370F6" w:rsidRPr="005D4A97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3FC178A" w14:textId="2D87A4C0" w:rsidR="000C6033" w:rsidRPr="005D4A97" w:rsidRDefault="00A370F6" w:rsidP="00042260">
      <w:pPr>
        <w:pStyle w:val="TextA"/>
        <w:numPr>
          <w:ilvl w:val="0"/>
          <w:numId w:val="17"/>
        </w:numPr>
        <w:spacing w:before="120" w:after="120" w:line="276" w:lineRule="auto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D4A97">
        <w:rPr>
          <w:rFonts w:ascii="Times New Roman" w:hAnsi="Times New Roman" w:cs="Times New Roman"/>
          <w:color w:val="auto"/>
          <w:sz w:val="24"/>
          <w:szCs w:val="24"/>
        </w:rPr>
        <w:t>inovatív</w:t>
      </w:r>
      <w:r w:rsidR="00B04136" w:rsidRPr="005D4A97">
        <w:rPr>
          <w:rFonts w:ascii="Times New Roman" w:hAnsi="Times New Roman" w:cs="Times New Roman"/>
          <w:color w:val="auto"/>
          <w:sz w:val="24"/>
          <w:szCs w:val="24"/>
        </w:rPr>
        <w:t>na gastronómia</w:t>
      </w:r>
      <w:r w:rsidRPr="005D4A97">
        <w:rPr>
          <w:rFonts w:ascii="Times New Roman" w:hAnsi="Times New Roman" w:cs="Times New Roman"/>
          <w:color w:val="auto"/>
          <w:sz w:val="24"/>
          <w:szCs w:val="24"/>
        </w:rPr>
        <w:t xml:space="preserve"> z pohľadu návštevníka vianočných trhov.</w:t>
      </w:r>
    </w:p>
    <w:p w14:paraId="04B1ED01" w14:textId="77777777" w:rsidR="00A370F6" w:rsidRPr="005D4A97" w:rsidRDefault="00A370F6" w:rsidP="00042260">
      <w:pPr>
        <w:pStyle w:val="TextA"/>
        <w:spacing w:before="120" w:after="120" w:line="276" w:lineRule="auto"/>
        <w:ind w:left="714"/>
        <w:rPr>
          <w:rFonts w:ascii="Times New Roman" w:hAnsi="Times New Roman" w:cs="Times New Roman"/>
          <w:color w:val="auto"/>
          <w:sz w:val="24"/>
          <w:szCs w:val="24"/>
        </w:rPr>
      </w:pPr>
    </w:p>
    <w:bookmarkEnd w:id="8"/>
    <w:p w14:paraId="6E34BC94" w14:textId="0EA0AEA1" w:rsidR="00121321" w:rsidRDefault="00121321" w:rsidP="00042260">
      <w:pPr>
        <w:spacing w:before="120"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lastRenderedPageBreak/>
        <w:t>O návrhu konečného hodnotenia prihlášky rozhoduje komisia</w:t>
      </w:r>
      <w:r w:rsidR="00E34B3A" w:rsidRPr="005D4A97">
        <w:rPr>
          <w:rFonts w:ascii="Times New Roman" w:hAnsi="Times New Roman"/>
          <w:sz w:val="24"/>
          <w:szCs w:val="24"/>
        </w:rPr>
        <w:t>. Pri rovnosti bodov sa rozhoduje</w:t>
      </w:r>
      <w:r w:rsidRPr="005D4A97">
        <w:rPr>
          <w:rFonts w:ascii="Times New Roman" w:hAnsi="Times New Roman"/>
          <w:sz w:val="24"/>
          <w:szCs w:val="24"/>
        </w:rPr>
        <w:t xml:space="preserve"> hlasovaním nadpolovičnou väčšinou hlasov prítomných členov komisie. Pred každým hlasovaním predsedajúci oznámi, o akej prihláške sa bude hlasovať. Komisia sa môže uzniesť na inom spôsobe hlasovania. V prípade, ak komisia zistí, že </w:t>
      </w:r>
      <w:r w:rsidR="005E5C5C" w:rsidRPr="005D4A97">
        <w:rPr>
          <w:rFonts w:ascii="Times New Roman" w:hAnsi="Times New Roman"/>
          <w:sz w:val="24"/>
          <w:szCs w:val="24"/>
        </w:rPr>
        <w:t>uchádzač</w:t>
      </w:r>
      <w:r w:rsidRPr="005D4A97">
        <w:rPr>
          <w:rFonts w:ascii="Times New Roman" w:hAnsi="Times New Roman"/>
          <w:sz w:val="24"/>
          <w:szCs w:val="24"/>
        </w:rPr>
        <w:t xml:space="preserve"> úmyselne predložil nepravdivé informácie a skutočnosti, navrhne ho vylúčiť z možnosti pridelenia </w:t>
      </w:r>
      <w:r w:rsidR="000C4E2E" w:rsidRPr="005D4A97">
        <w:rPr>
          <w:rFonts w:ascii="Times New Roman" w:hAnsi="Times New Roman"/>
          <w:sz w:val="24"/>
          <w:szCs w:val="24"/>
        </w:rPr>
        <w:t>stánku</w:t>
      </w:r>
      <w:r w:rsidRPr="005D4A97">
        <w:rPr>
          <w:rFonts w:ascii="Times New Roman" w:hAnsi="Times New Roman"/>
          <w:sz w:val="24"/>
          <w:szCs w:val="24"/>
        </w:rPr>
        <w:t xml:space="preserve">. </w:t>
      </w:r>
    </w:p>
    <w:p w14:paraId="62D48070" w14:textId="77777777" w:rsidR="009C1E97" w:rsidRPr="005D4A97" w:rsidRDefault="009C1E97" w:rsidP="00042260">
      <w:pPr>
        <w:spacing w:before="120"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33667C" w14:textId="4C0E238F" w:rsidR="00121321" w:rsidRPr="005D4A97" w:rsidRDefault="00121321" w:rsidP="00042260">
      <w:pPr>
        <w:pStyle w:val="Default"/>
        <w:numPr>
          <w:ilvl w:val="0"/>
          <w:numId w:val="14"/>
        </w:numPr>
        <w:spacing w:after="120" w:line="276" w:lineRule="auto"/>
        <w:ind w:left="284" w:hanging="284"/>
        <w:jc w:val="both"/>
        <w:rPr>
          <w:color w:val="auto"/>
        </w:rPr>
      </w:pPr>
      <w:r w:rsidRPr="005D4A97">
        <w:rPr>
          <w:b/>
          <w:color w:val="auto"/>
        </w:rPr>
        <w:t xml:space="preserve">Nájomné za </w:t>
      </w:r>
      <w:r w:rsidR="0036215B" w:rsidRPr="005D4A97">
        <w:rPr>
          <w:b/>
          <w:color w:val="auto"/>
        </w:rPr>
        <w:t xml:space="preserve">celé obdobie konania ambulantného </w:t>
      </w:r>
      <w:r w:rsidRPr="005D4A97">
        <w:rPr>
          <w:b/>
          <w:color w:val="auto"/>
        </w:rPr>
        <w:t>predaja</w:t>
      </w:r>
      <w:r w:rsidR="0057425E" w:rsidRPr="005D4A97">
        <w:rPr>
          <w:b/>
          <w:color w:val="auto"/>
        </w:rPr>
        <w:t xml:space="preserve"> občerstvenia</w:t>
      </w:r>
      <w:r w:rsidRPr="005D4A97">
        <w:rPr>
          <w:b/>
          <w:color w:val="auto"/>
        </w:rPr>
        <w:t xml:space="preserve"> je nasledovné:</w:t>
      </w:r>
      <w:r w:rsidRPr="005D4A97">
        <w:rPr>
          <w:color w:val="auto"/>
        </w:rPr>
        <w:t xml:space="preserve"> </w:t>
      </w:r>
    </w:p>
    <w:p w14:paraId="66EF9277" w14:textId="1A7F79C3" w:rsidR="00074180" w:rsidRPr="005D4A97" w:rsidRDefault="0036215B" w:rsidP="00042260">
      <w:pPr>
        <w:pStyle w:val="Default"/>
        <w:spacing w:after="120" w:line="276" w:lineRule="auto"/>
        <w:jc w:val="both"/>
        <w:rPr>
          <w:color w:val="auto"/>
        </w:rPr>
      </w:pPr>
      <w:r w:rsidRPr="005D4A97">
        <w:rPr>
          <w:color w:val="auto"/>
        </w:rPr>
        <w:t>P</w:t>
      </w:r>
      <w:r w:rsidR="00074180" w:rsidRPr="005D4A97">
        <w:rPr>
          <w:color w:val="auto"/>
        </w:rPr>
        <w:t xml:space="preserve">re úspešných uchádzačov </w:t>
      </w:r>
      <w:r w:rsidRPr="005D4A97">
        <w:rPr>
          <w:color w:val="auto"/>
        </w:rPr>
        <w:t xml:space="preserve">bude pripravená </w:t>
      </w:r>
      <w:r w:rsidR="00177E79" w:rsidRPr="005D4A97">
        <w:rPr>
          <w:color w:val="auto"/>
        </w:rPr>
        <w:t>N</w:t>
      </w:r>
      <w:r w:rsidRPr="005D4A97">
        <w:rPr>
          <w:color w:val="auto"/>
        </w:rPr>
        <w:t>ájomná zmluva</w:t>
      </w:r>
      <w:r w:rsidR="00177E79" w:rsidRPr="005D4A97">
        <w:rPr>
          <w:color w:val="auto"/>
        </w:rPr>
        <w:t xml:space="preserve">, </w:t>
      </w:r>
      <w:bookmarkStart w:id="9" w:name="_Hlk145421255"/>
      <w:r w:rsidR="00177E79" w:rsidRPr="005D4A97">
        <w:rPr>
          <w:color w:val="auto"/>
        </w:rPr>
        <w:t>ktorej p</w:t>
      </w:r>
      <w:r w:rsidRPr="005D4A97">
        <w:rPr>
          <w:color w:val="auto"/>
        </w:rPr>
        <w:t xml:space="preserve">odpis musí byť zrealizovaný najneskôr do </w:t>
      </w:r>
      <w:bookmarkEnd w:id="9"/>
      <w:r w:rsidR="00A503B7" w:rsidRPr="005D4A97">
        <w:rPr>
          <w:b/>
          <w:color w:val="auto"/>
        </w:rPr>
        <w:t>1</w:t>
      </w:r>
      <w:r w:rsidR="0077436A">
        <w:rPr>
          <w:b/>
          <w:color w:val="auto"/>
        </w:rPr>
        <w:t>6</w:t>
      </w:r>
      <w:r w:rsidR="00A503B7" w:rsidRPr="005D4A97">
        <w:rPr>
          <w:b/>
          <w:color w:val="auto"/>
        </w:rPr>
        <w:t>.10.202</w:t>
      </w:r>
      <w:r w:rsidR="0077436A">
        <w:rPr>
          <w:b/>
          <w:color w:val="auto"/>
        </w:rPr>
        <w:t>6</w:t>
      </w:r>
      <w:r w:rsidR="00A7631C" w:rsidRPr="005D4A97">
        <w:rPr>
          <w:color w:val="auto"/>
        </w:rPr>
        <w:t xml:space="preserve">. </w:t>
      </w:r>
      <w:r w:rsidRPr="005D4A97">
        <w:rPr>
          <w:color w:val="auto"/>
        </w:rPr>
        <w:t xml:space="preserve">V cene nájomného sú zahrnuté náklady na dodávku elektrickej energie. </w:t>
      </w:r>
    </w:p>
    <w:p w14:paraId="1F2A80E0" w14:textId="1F248870" w:rsidR="006A24A3" w:rsidRPr="005D4A97" w:rsidRDefault="00121321" w:rsidP="00042260">
      <w:pPr>
        <w:pStyle w:val="Default"/>
        <w:numPr>
          <w:ilvl w:val="0"/>
          <w:numId w:val="17"/>
        </w:numPr>
        <w:spacing w:after="120" w:line="276" w:lineRule="auto"/>
        <w:jc w:val="both"/>
        <w:rPr>
          <w:color w:val="auto"/>
          <w:u w:val="single"/>
        </w:rPr>
      </w:pPr>
      <w:r w:rsidRPr="005D4A97">
        <w:rPr>
          <w:color w:val="FF0000"/>
          <w:u w:val="single"/>
        </w:rPr>
        <w:t xml:space="preserve"> </w:t>
      </w:r>
      <w:r w:rsidR="0057425E" w:rsidRPr="005D4A97">
        <w:rPr>
          <w:color w:val="auto"/>
          <w:u w:val="single"/>
        </w:rPr>
        <w:t xml:space="preserve">minimálne nájomné je </w:t>
      </w:r>
      <w:r w:rsidR="00165B15" w:rsidRPr="005D4A97">
        <w:rPr>
          <w:color w:val="auto"/>
          <w:u w:val="single"/>
        </w:rPr>
        <w:t>3</w:t>
      </w:r>
      <w:r w:rsidR="0057425E" w:rsidRPr="005D4A97">
        <w:rPr>
          <w:color w:val="auto"/>
          <w:u w:val="single"/>
        </w:rPr>
        <w:t xml:space="preserve">50,- </w:t>
      </w:r>
      <w:r w:rsidR="00CC235D" w:rsidRPr="005D4A97">
        <w:rPr>
          <w:color w:val="auto"/>
          <w:u w:val="single"/>
        </w:rPr>
        <w:t>€/</w:t>
      </w:r>
      <w:r w:rsidR="0057425E" w:rsidRPr="005D4A97">
        <w:rPr>
          <w:color w:val="auto"/>
          <w:u w:val="single"/>
        </w:rPr>
        <w:t>deň,</w:t>
      </w:r>
      <w:r w:rsidR="006801B8" w:rsidRPr="005D4A97">
        <w:rPr>
          <w:color w:val="auto"/>
          <w:u w:val="single"/>
        </w:rPr>
        <w:t xml:space="preserve"> t. j.</w:t>
      </w:r>
      <w:r w:rsidR="0057425E" w:rsidRPr="005D4A97">
        <w:rPr>
          <w:color w:val="auto"/>
          <w:u w:val="single"/>
        </w:rPr>
        <w:t xml:space="preserve"> </w:t>
      </w:r>
      <w:r w:rsidR="006C33BA" w:rsidRPr="005D4A97">
        <w:rPr>
          <w:color w:val="auto"/>
          <w:u w:val="single"/>
        </w:rPr>
        <w:t>1</w:t>
      </w:r>
      <w:r w:rsidR="0077436A">
        <w:rPr>
          <w:color w:val="auto"/>
          <w:u w:val="single"/>
        </w:rPr>
        <w:t>2 95</w:t>
      </w:r>
      <w:r w:rsidR="006C33BA" w:rsidRPr="005D4A97">
        <w:rPr>
          <w:color w:val="auto"/>
          <w:u w:val="single"/>
        </w:rPr>
        <w:t>0</w:t>
      </w:r>
      <w:r w:rsidR="0057425E" w:rsidRPr="005D4A97">
        <w:rPr>
          <w:color w:val="auto"/>
          <w:u w:val="single"/>
        </w:rPr>
        <w:t>,-</w:t>
      </w:r>
      <w:r w:rsidR="00CC235D" w:rsidRPr="005D4A97">
        <w:rPr>
          <w:color w:val="auto"/>
          <w:u w:val="single"/>
        </w:rPr>
        <w:t xml:space="preserve"> €/</w:t>
      </w:r>
      <w:r w:rsidR="0057425E" w:rsidRPr="005D4A97">
        <w:rPr>
          <w:color w:val="auto"/>
          <w:u w:val="single"/>
        </w:rPr>
        <w:t>na celé obdobie.</w:t>
      </w:r>
    </w:p>
    <w:p w14:paraId="78878E1A" w14:textId="02C071F0" w:rsidR="000C4E2E" w:rsidRPr="005D4A97" w:rsidRDefault="000C4E2E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 xml:space="preserve">Úhrada nájomného v plnej výške musí byť zrealizovaná najneskôr do </w:t>
      </w:r>
      <w:r w:rsidR="006A24A3" w:rsidRPr="005D4A97">
        <w:rPr>
          <w:b/>
          <w:bCs/>
          <w:color w:val="auto"/>
        </w:rPr>
        <w:t>3</w:t>
      </w:r>
      <w:r w:rsidR="0077436A">
        <w:rPr>
          <w:b/>
          <w:bCs/>
          <w:color w:val="auto"/>
        </w:rPr>
        <w:t>0</w:t>
      </w:r>
      <w:r w:rsidR="00626CD4" w:rsidRPr="005D4A97">
        <w:rPr>
          <w:b/>
          <w:bCs/>
          <w:color w:val="auto"/>
        </w:rPr>
        <w:t>.1</w:t>
      </w:r>
      <w:r w:rsidR="006A24A3" w:rsidRPr="005D4A97">
        <w:rPr>
          <w:b/>
          <w:bCs/>
          <w:color w:val="auto"/>
        </w:rPr>
        <w:t>0</w:t>
      </w:r>
      <w:r w:rsidR="00626CD4" w:rsidRPr="005D4A97">
        <w:rPr>
          <w:b/>
          <w:bCs/>
          <w:color w:val="auto"/>
        </w:rPr>
        <w:t>.202</w:t>
      </w:r>
      <w:r w:rsidR="0077436A">
        <w:rPr>
          <w:b/>
          <w:bCs/>
          <w:color w:val="auto"/>
        </w:rPr>
        <w:t>6</w:t>
      </w:r>
      <w:r w:rsidRPr="005D4A97">
        <w:rPr>
          <w:color w:val="auto"/>
        </w:rPr>
        <w:t>.</w:t>
      </w:r>
    </w:p>
    <w:p w14:paraId="6CBBFF4E" w14:textId="033E48AD" w:rsidR="00CE2715" w:rsidRPr="005D4A97" w:rsidRDefault="00CE2715" w:rsidP="00042260">
      <w:pPr>
        <w:pStyle w:val="Default"/>
        <w:spacing w:line="276" w:lineRule="auto"/>
        <w:jc w:val="both"/>
        <w:rPr>
          <w:color w:val="FF0000"/>
        </w:rPr>
      </w:pPr>
    </w:p>
    <w:p w14:paraId="5E1E7780" w14:textId="411011ED" w:rsidR="00EB61C7" w:rsidRPr="005D4A97" w:rsidRDefault="0036215B" w:rsidP="00042260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b/>
          <w:color w:val="auto"/>
        </w:rPr>
      </w:pPr>
      <w:r w:rsidRPr="005D4A97">
        <w:rPr>
          <w:b/>
          <w:color w:val="auto"/>
        </w:rPr>
        <w:t>Časový priebeh</w:t>
      </w:r>
    </w:p>
    <w:p w14:paraId="6C56C308" w14:textId="10BCDFD9" w:rsidR="0036215B" w:rsidRPr="005D4A97" w:rsidRDefault="0036215B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 xml:space="preserve">Lehota na podanie </w:t>
      </w:r>
      <w:r w:rsidR="00177E79" w:rsidRPr="005D4A97">
        <w:rPr>
          <w:color w:val="auto"/>
        </w:rPr>
        <w:t>Prihlášky na predaj občerstvenia</w:t>
      </w:r>
      <w:r w:rsidRPr="005D4A97">
        <w:rPr>
          <w:b/>
          <w:color w:val="auto"/>
        </w:rPr>
        <w:t>: do</w:t>
      </w:r>
      <w:r w:rsidRPr="005D4A97">
        <w:rPr>
          <w:color w:val="auto"/>
        </w:rPr>
        <w:t xml:space="preserve"> </w:t>
      </w:r>
      <w:r w:rsidR="006A24A3" w:rsidRPr="005D4A97">
        <w:rPr>
          <w:b/>
          <w:bCs/>
          <w:color w:val="auto"/>
        </w:rPr>
        <w:t>1</w:t>
      </w:r>
      <w:r w:rsidR="0077436A">
        <w:rPr>
          <w:b/>
          <w:bCs/>
          <w:color w:val="auto"/>
        </w:rPr>
        <w:t>1</w:t>
      </w:r>
      <w:r w:rsidR="00912BD4" w:rsidRPr="005D4A97">
        <w:rPr>
          <w:b/>
          <w:bCs/>
          <w:color w:val="auto"/>
        </w:rPr>
        <w:t>.9</w:t>
      </w:r>
      <w:r w:rsidR="008107AC" w:rsidRPr="005D4A97">
        <w:rPr>
          <w:b/>
          <w:bCs/>
          <w:color w:val="auto"/>
        </w:rPr>
        <w:t>.202</w:t>
      </w:r>
      <w:r w:rsidR="0077436A">
        <w:rPr>
          <w:b/>
          <w:bCs/>
          <w:color w:val="auto"/>
        </w:rPr>
        <w:t>6</w:t>
      </w:r>
    </w:p>
    <w:p w14:paraId="578509E2" w14:textId="664D57E7" w:rsidR="0036215B" w:rsidRPr="005D4A97" w:rsidRDefault="0036215B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 xml:space="preserve">Oznámenie o výsledku výberového konania: </w:t>
      </w:r>
      <w:r w:rsidRPr="005D4A97">
        <w:rPr>
          <w:b/>
          <w:color w:val="auto"/>
        </w:rPr>
        <w:t xml:space="preserve">do </w:t>
      </w:r>
      <w:r w:rsidR="004F5354" w:rsidRPr="005D4A97">
        <w:rPr>
          <w:b/>
          <w:color w:val="auto"/>
        </w:rPr>
        <w:t>2</w:t>
      </w:r>
      <w:r w:rsidR="0077436A">
        <w:rPr>
          <w:b/>
          <w:color w:val="auto"/>
        </w:rPr>
        <w:t>5</w:t>
      </w:r>
      <w:r w:rsidR="00EA3070" w:rsidRPr="005D4A97">
        <w:rPr>
          <w:b/>
          <w:color w:val="auto"/>
        </w:rPr>
        <w:t>.</w:t>
      </w:r>
      <w:r w:rsidR="006A24A3" w:rsidRPr="005D4A97">
        <w:rPr>
          <w:b/>
          <w:color w:val="auto"/>
        </w:rPr>
        <w:t>9</w:t>
      </w:r>
      <w:r w:rsidR="00EA3070" w:rsidRPr="005D4A97">
        <w:rPr>
          <w:b/>
          <w:color w:val="auto"/>
        </w:rPr>
        <w:t>.202</w:t>
      </w:r>
      <w:r w:rsidR="0077436A">
        <w:rPr>
          <w:b/>
          <w:color w:val="auto"/>
        </w:rPr>
        <w:t>6</w:t>
      </w:r>
    </w:p>
    <w:p w14:paraId="25D9063C" w14:textId="39A5001E" w:rsidR="0036215B" w:rsidRPr="005D4A97" w:rsidRDefault="0036215B" w:rsidP="00042260">
      <w:pPr>
        <w:pStyle w:val="Default"/>
        <w:spacing w:line="276" w:lineRule="auto"/>
        <w:jc w:val="both"/>
        <w:rPr>
          <w:b/>
          <w:color w:val="auto"/>
        </w:rPr>
      </w:pPr>
      <w:r w:rsidRPr="005D4A97">
        <w:rPr>
          <w:color w:val="auto"/>
        </w:rPr>
        <w:t xml:space="preserve">Podpis </w:t>
      </w:r>
      <w:r w:rsidR="00177E79" w:rsidRPr="005D4A97">
        <w:rPr>
          <w:color w:val="auto"/>
        </w:rPr>
        <w:t>N</w:t>
      </w:r>
      <w:r w:rsidRPr="005D4A97">
        <w:rPr>
          <w:color w:val="auto"/>
        </w:rPr>
        <w:t>ájomnej zmluvy</w:t>
      </w:r>
      <w:r w:rsidRPr="005D4A97">
        <w:rPr>
          <w:b/>
          <w:color w:val="auto"/>
        </w:rPr>
        <w:t>: do</w:t>
      </w:r>
      <w:r w:rsidRPr="005D4A97">
        <w:rPr>
          <w:color w:val="auto"/>
        </w:rPr>
        <w:t xml:space="preserve"> </w:t>
      </w:r>
      <w:r w:rsidR="006A20C4" w:rsidRPr="005D4A97">
        <w:rPr>
          <w:b/>
          <w:color w:val="auto"/>
        </w:rPr>
        <w:t>1</w:t>
      </w:r>
      <w:r w:rsidR="0077436A">
        <w:rPr>
          <w:b/>
          <w:color w:val="auto"/>
        </w:rPr>
        <w:t>6</w:t>
      </w:r>
      <w:r w:rsidR="006A20C4" w:rsidRPr="005D4A97">
        <w:rPr>
          <w:b/>
          <w:color w:val="auto"/>
        </w:rPr>
        <w:t>.10.202</w:t>
      </w:r>
      <w:r w:rsidR="0077436A">
        <w:rPr>
          <w:b/>
          <w:color w:val="auto"/>
        </w:rPr>
        <w:t>6</w:t>
      </w:r>
    </w:p>
    <w:p w14:paraId="08B1E81E" w14:textId="058799A3" w:rsidR="00EB61C7" w:rsidRDefault="000C4E2E" w:rsidP="00042260">
      <w:pPr>
        <w:pStyle w:val="Default"/>
        <w:spacing w:after="120" w:line="276" w:lineRule="auto"/>
        <w:jc w:val="both"/>
        <w:rPr>
          <w:b/>
          <w:color w:val="auto"/>
        </w:rPr>
      </w:pPr>
      <w:r w:rsidRPr="005D4A97">
        <w:rPr>
          <w:bCs/>
          <w:color w:val="auto"/>
        </w:rPr>
        <w:t>Úhrada nájomného:</w:t>
      </w:r>
      <w:r w:rsidRPr="005D4A97">
        <w:rPr>
          <w:b/>
          <w:color w:val="auto"/>
        </w:rPr>
        <w:t xml:space="preserve"> do </w:t>
      </w:r>
      <w:r w:rsidR="006A24A3" w:rsidRPr="005D4A97">
        <w:rPr>
          <w:b/>
          <w:color w:val="auto"/>
        </w:rPr>
        <w:t>3</w:t>
      </w:r>
      <w:r w:rsidR="0077436A">
        <w:rPr>
          <w:b/>
          <w:color w:val="auto"/>
        </w:rPr>
        <w:t>0</w:t>
      </w:r>
      <w:r w:rsidR="00BC4FDB" w:rsidRPr="005D4A97">
        <w:rPr>
          <w:b/>
          <w:color w:val="auto"/>
        </w:rPr>
        <w:t>.1</w:t>
      </w:r>
      <w:r w:rsidR="006A24A3" w:rsidRPr="005D4A97">
        <w:rPr>
          <w:b/>
          <w:color w:val="auto"/>
        </w:rPr>
        <w:t>0</w:t>
      </w:r>
      <w:r w:rsidR="00BC4FDB" w:rsidRPr="005D4A97">
        <w:rPr>
          <w:b/>
          <w:color w:val="auto"/>
        </w:rPr>
        <w:t>.202</w:t>
      </w:r>
      <w:r w:rsidR="0077436A">
        <w:rPr>
          <w:b/>
          <w:color w:val="auto"/>
        </w:rPr>
        <w:t>6</w:t>
      </w:r>
    </w:p>
    <w:p w14:paraId="2FD6EEEA" w14:textId="77777777" w:rsidR="005D4A97" w:rsidRPr="005D4A97" w:rsidRDefault="005D4A97" w:rsidP="00042260">
      <w:pPr>
        <w:pStyle w:val="Default"/>
        <w:spacing w:after="120" w:line="276" w:lineRule="auto"/>
        <w:jc w:val="both"/>
        <w:rPr>
          <w:b/>
          <w:color w:val="auto"/>
        </w:rPr>
      </w:pPr>
    </w:p>
    <w:p w14:paraId="16DB5D8B" w14:textId="477DECD8" w:rsidR="004E23D7" w:rsidRPr="005D4A97" w:rsidRDefault="004E23D7" w:rsidP="00042260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color w:val="auto"/>
        </w:rPr>
      </w:pPr>
      <w:r w:rsidRPr="005D4A97">
        <w:rPr>
          <w:b/>
          <w:bCs/>
          <w:color w:val="auto"/>
        </w:rPr>
        <w:t>Informácia pre vjazd do pešej zóny k stánko</w:t>
      </w:r>
      <w:r w:rsidR="00B32AB2" w:rsidRPr="005D4A97">
        <w:rPr>
          <w:b/>
          <w:bCs/>
          <w:color w:val="auto"/>
        </w:rPr>
        <w:t>m</w:t>
      </w:r>
      <w:r w:rsidRPr="005D4A97">
        <w:rPr>
          <w:b/>
          <w:bCs/>
          <w:color w:val="auto"/>
        </w:rPr>
        <w:t xml:space="preserve"> </w:t>
      </w:r>
      <w:r w:rsidR="000C4E2E" w:rsidRPr="005D4A97">
        <w:rPr>
          <w:b/>
          <w:bCs/>
          <w:color w:val="auto"/>
        </w:rPr>
        <w:t xml:space="preserve">na dobu nevyhnutne potrebnú na naloženie a vyloženie tovaru do stánkov pre </w:t>
      </w:r>
      <w:r w:rsidR="00177E79" w:rsidRPr="005D4A97">
        <w:rPr>
          <w:b/>
          <w:bCs/>
          <w:color w:val="auto"/>
        </w:rPr>
        <w:t>predajcov</w:t>
      </w:r>
      <w:r w:rsidR="000C4E2E" w:rsidRPr="005D4A97">
        <w:rPr>
          <w:b/>
          <w:bCs/>
          <w:color w:val="auto"/>
        </w:rPr>
        <w:t>:</w:t>
      </w:r>
    </w:p>
    <w:p w14:paraId="3912576E" w14:textId="77777777" w:rsidR="000A4984" w:rsidRPr="005D4A97" w:rsidRDefault="000A4984" w:rsidP="00042260">
      <w:pPr>
        <w:shd w:val="clear" w:color="auto" w:fill="FFFFFF"/>
        <w:spacing w:before="120"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5D4A97">
        <w:rPr>
          <w:rFonts w:ascii="Times New Roman" w:hAnsi="Times New Roman"/>
          <w:iCs/>
          <w:sz w:val="24"/>
          <w:szCs w:val="24"/>
        </w:rPr>
        <w:t>Vjazd do pešej zóny je bezplatný v týchto časových intervaloch</w:t>
      </w:r>
      <w:r w:rsidRPr="005D4A97">
        <w:rPr>
          <w:rFonts w:ascii="Times New Roman" w:hAnsi="Times New Roman"/>
          <w:i/>
          <w:iCs/>
          <w:sz w:val="24"/>
          <w:szCs w:val="24"/>
        </w:rPr>
        <w:t>:</w:t>
      </w:r>
    </w:p>
    <w:p w14:paraId="0FB0F513" w14:textId="34411109" w:rsidR="000A4984" w:rsidRPr="005D4A97" w:rsidRDefault="000A4984" w:rsidP="00042260">
      <w:pPr>
        <w:pStyle w:val="Odsekzoznamu"/>
        <w:numPr>
          <w:ilvl w:val="0"/>
          <w:numId w:val="15"/>
        </w:numPr>
        <w:shd w:val="clear" w:color="auto" w:fill="FFFFFF"/>
        <w:spacing w:before="120" w:after="120"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5D4A97">
        <w:rPr>
          <w:rFonts w:hAnsi="Times New Roman" w:cs="Times New Roman"/>
          <w:i/>
          <w:iCs/>
          <w:color w:val="auto"/>
        </w:rPr>
        <w:t xml:space="preserve">od </w:t>
      </w:r>
      <w:r w:rsidR="003D5797" w:rsidRPr="005D4A97">
        <w:rPr>
          <w:rFonts w:hAnsi="Times New Roman" w:cs="Times New Roman"/>
          <w:i/>
          <w:iCs/>
          <w:color w:val="auto"/>
        </w:rPr>
        <w:t>2</w:t>
      </w:r>
      <w:r w:rsidR="0077436A">
        <w:rPr>
          <w:rFonts w:hAnsi="Times New Roman" w:cs="Times New Roman"/>
          <w:i/>
          <w:iCs/>
          <w:color w:val="auto"/>
        </w:rPr>
        <w:t>6</w:t>
      </w:r>
      <w:r w:rsidRPr="005D4A97">
        <w:rPr>
          <w:rFonts w:hAnsi="Times New Roman" w:cs="Times New Roman"/>
          <w:i/>
          <w:iCs/>
          <w:color w:val="auto"/>
        </w:rPr>
        <w:t>.1</w:t>
      </w:r>
      <w:r w:rsidR="00D66D33" w:rsidRPr="005D4A97">
        <w:rPr>
          <w:rFonts w:hAnsi="Times New Roman" w:cs="Times New Roman"/>
          <w:i/>
          <w:iCs/>
          <w:color w:val="auto"/>
        </w:rPr>
        <w:t>1</w:t>
      </w:r>
      <w:r w:rsidRPr="005D4A97">
        <w:rPr>
          <w:rFonts w:hAnsi="Times New Roman" w:cs="Times New Roman"/>
          <w:i/>
          <w:iCs/>
          <w:color w:val="auto"/>
        </w:rPr>
        <w:t>.202</w:t>
      </w:r>
      <w:r w:rsidR="00F158ED" w:rsidRPr="005D4A97">
        <w:rPr>
          <w:rFonts w:hAnsi="Times New Roman" w:cs="Times New Roman"/>
          <w:i/>
          <w:iCs/>
          <w:color w:val="auto"/>
        </w:rPr>
        <w:t>6</w:t>
      </w:r>
      <w:r w:rsidRPr="005D4A97">
        <w:rPr>
          <w:rFonts w:hAnsi="Times New Roman" w:cs="Times New Roman"/>
          <w:i/>
          <w:iCs/>
          <w:color w:val="auto"/>
        </w:rPr>
        <w:t xml:space="preserve"> do </w:t>
      </w:r>
      <w:r w:rsidR="00F158ED" w:rsidRPr="005D4A97">
        <w:rPr>
          <w:rFonts w:hAnsi="Times New Roman" w:cs="Times New Roman"/>
          <w:i/>
          <w:iCs/>
          <w:color w:val="auto"/>
        </w:rPr>
        <w:t>0</w:t>
      </w:r>
      <w:r w:rsidR="0077436A">
        <w:rPr>
          <w:rFonts w:hAnsi="Times New Roman" w:cs="Times New Roman"/>
          <w:i/>
          <w:iCs/>
          <w:color w:val="auto"/>
        </w:rPr>
        <w:t>1</w:t>
      </w:r>
      <w:r w:rsidRPr="005D4A97">
        <w:rPr>
          <w:rFonts w:hAnsi="Times New Roman" w:cs="Times New Roman"/>
          <w:i/>
          <w:iCs/>
          <w:color w:val="auto"/>
        </w:rPr>
        <w:t>.</w:t>
      </w:r>
      <w:r w:rsidR="00F158ED" w:rsidRPr="005D4A97">
        <w:rPr>
          <w:rFonts w:hAnsi="Times New Roman" w:cs="Times New Roman"/>
          <w:i/>
          <w:iCs/>
          <w:color w:val="auto"/>
        </w:rPr>
        <w:t>01</w:t>
      </w:r>
      <w:r w:rsidRPr="005D4A97">
        <w:rPr>
          <w:rFonts w:hAnsi="Times New Roman" w:cs="Times New Roman"/>
          <w:i/>
          <w:iCs/>
          <w:color w:val="auto"/>
        </w:rPr>
        <w:t>.202</w:t>
      </w:r>
      <w:r w:rsidR="00F158ED" w:rsidRPr="005D4A97">
        <w:rPr>
          <w:rFonts w:hAnsi="Times New Roman" w:cs="Times New Roman"/>
          <w:i/>
          <w:iCs/>
          <w:color w:val="auto"/>
        </w:rPr>
        <w:t>7</w:t>
      </w:r>
      <w:r w:rsidRPr="005D4A97">
        <w:rPr>
          <w:rFonts w:hAnsi="Times New Roman" w:cs="Times New Roman"/>
          <w:i/>
          <w:iCs/>
          <w:color w:val="auto"/>
        </w:rPr>
        <w:t xml:space="preserve"> od 7:00 do </w:t>
      </w:r>
      <w:r w:rsidR="00361C8B">
        <w:rPr>
          <w:rFonts w:hAnsi="Times New Roman" w:cs="Times New Roman"/>
          <w:i/>
          <w:iCs/>
          <w:color w:val="auto"/>
        </w:rPr>
        <w:t>11</w:t>
      </w:r>
      <w:r w:rsidRPr="005D4A97">
        <w:rPr>
          <w:rFonts w:hAnsi="Times New Roman" w:cs="Times New Roman"/>
          <w:i/>
          <w:iCs/>
          <w:color w:val="auto"/>
        </w:rPr>
        <w:t>:00 hod.</w:t>
      </w:r>
      <w:r w:rsidR="00361C8B">
        <w:rPr>
          <w:rFonts w:hAnsi="Times New Roman" w:cs="Times New Roman"/>
          <w:i/>
          <w:iCs/>
          <w:color w:val="auto"/>
        </w:rPr>
        <w:t xml:space="preserve"> a od 20:00 do 23:00 hod.</w:t>
      </w:r>
    </w:p>
    <w:p w14:paraId="12B692C7" w14:textId="1F6638B3" w:rsidR="000A4984" w:rsidRPr="005D4A97" w:rsidRDefault="000A4984" w:rsidP="0004226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D4A97">
        <w:rPr>
          <w:rFonts w:ascii="Times New Roman" w:hAnsi="Times New Roman"/>
          <w:sz w:val="24"/>
          <w:szCs w:val="24"/>
          <w:u w:val="single"/>
        </w:rPr>
        <w:t xml:space="preserve">Upozorňujeme, že v pešej zóne nie je možné parkovať z bezpečnostných a obslužných dôvodov. V prípade nerešpektovania tohto pokynu </w:t>
      </w:r>
      <w:r w:rsidR="0086531C" w:rsidRPr="005D4A97">
        <w:rPr>
          <w:rFonts w:ascii="Times New Roman" w:hAnsi="Times New Roman"/>
          <w:sz w:val="24"/>
          <w:szCs w:val="24"/>
          <w:u w:val="single"/>
        </w:rPr>
        <w:t>v</w:t>
      </w:r>
      <w:r w:rsidRPr="005D4A97">
        <w:rPr>
          <w:rFonts w:ascii="Times New Roman" w:hAnsi="Times New Roman"/>
          <w:sz w:val="24"/>
          <w:szCs w:val="24"/>
          <w:u w:val="single"/>
        </w:rPr>
        <w:t xml:space="preserve">ám môže byť udelená pokuta zo strany </w:t>
      </w:r>
      <w:r w:rsidR="00177E79" w:rsidRPr="005D4A97">
        <w:rPr>
          <w:rFonts w:ascii="Times New Roman" w:hAnsi="Times New Roman"/>
          <w:sz w:val="24"/>
          <w:szCs w:val="24"/>
          <w:u w:val="single"/>
        </w:rPr>
        <w:t>m</w:t>
      </w:r>
      <w:r w:rsidRPr="005D4A97">
        <w:rPr>
          <w:rFonts w:ascii="Times New Roman" w:hAnsi="Times New Roman"/>
          <w:sz w:val="24"/>
          <w:szCs w:val="24"/>
          <w:u w:val="single"/>
        </w:rPr>
        <w:t>estskej polície.</w:t>
      </w:r>
    </w:p>
    <w:p w14:paraId="01298A9A" w14:textId="77777777" w:rsidR="000A4984" w:rsidRPr="005D4A97" w:rsidRDefault="000A4984" w:rsidP="0004226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1B6F32A" w14:textId="2A1FA789" w:rsidR="000A4984" w:rsidRPr="005D4A97" w:rsidRDefault="000A4984" w:rsidP="00042260">
      <w:pPr>
        <w:shd w:val="clear" w:color="auto" w:fill="FFFFFF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bookmarkStart w:id="10" w:name="_Hlk85111635"/>
      <w:r w:rsidRPr="005D4A97">
        <w:rPr>
          <w:rFonts w:ascii="Times New Roman" w:hAnsi="Times New Roman"/>
          <w:sz w:val="24"/>
          <w:szCs w:val="24"/>
        </w:rPr>
        <w:t>Žiadame o dodržiavanie uvedených časov na vstup do pešej zóny, nakoľko mimo túto dobu budú vysunuté stĺpiky</w:t>
      </w:r>
      <w:r w:rsidR="00177E79" w:rsidRPr="005D4A97">
        <w:rPr>
          <w:rFonts w:ascii="Times New Roman" w:hAnsi="Times New Roman"/>
          <w:sz w:val="24"/>
          <w:szCs w:val="24"/>
        </w:rPr>
        <w:t>, ktoré budú brániť prejazdu</w:t>
      </w:r>
      <w:r w:rsidRPr="005D4A97">
        <w:rPr>
          <w:rFonts w:ascii="Times New Roman" w:hAnsi="Times New Roman"/>
          <w:sz w:val="24"/>
          <w:szCs w:val="24"/>
        </w:rPr>
        <w:t xml:space="preserve">. V inom čase je vstup do pešej zóny spoplatnený. </w:t>
      </w:r>
    </w:p>
    <w:bookmarkEnd w:id="10"/>
    <w:p w14:paraId="529B5518" w14:textId="77777777" w:rsidR="000A4984" w:rsidRPr="005D4A97" w:rsidRDefault="000A4984" w:rsidP="00042260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>Pre dovezenie/odvezenie sortimentu bude možný vstup len cez priľahlé ulice:</w:t>
      </w:r>
    </w:p>
    <w:p w14:paraId="2C1C5FF6" w14:textId="77777777" w:rsidR="000A4984" w:rsidRPr="005D4A97" w:rsidRDefault="000A4984" w:rsidP="00042260">
      <w:pPr>
        <w:numPr>
          <w:ilvl w:val="0"/>
          <w:numId w:val="6"/>
        </w:numPr>
        <w:shd w:val="clear" w:color="auto" w:fill="FFFFFF"/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>k Mariánskemu námestiu: Sládkovičova, Radničná a Burianova medzierka</w:t>
      </w:r>
    </w:p>
    <w:p w14:paraId="33BDD05F" w14:textId="1B16E198" w:rsidR="00192D31" w:rsidRDefault="000A4984" w:rsidP="00042260">
      <w:pPr>
        <w:numPr>
          <w:ilvl w:val="0"/>
          <w:numId w:val="6"/>
        </w:numPr>
        <w:shd w:val="clear" w:color="auto" w:fill="FFFFFF"/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>k Námestiu Andreja Hlinku:</w:t>
      </w:r>
      <w:r w:rsidR="00165CEF">
        <w:rPr>
          <w:rFonts w:ascii="Times New Roman" w:hAnsi="Times New Roman"/>
          <w:sz w:val="24"/>
          <w:szCs w:val="24"/>
        </w:rPr>
        <w:t xml:space="preserve"> cez</w:t>
      </w:r>
      <w:r w:rsidRPr="005D4A97">
        <w:rPr>
          <w:rFonts w:ascii="Times New Roman" w:hAnsi="Times New Roman"/>
          <w:sz w:val="24"/>
          <w:szCs w:val="24"/>
        </w:rPr>
        <w:t xml:space="preserve"> </w:t>
      </w:r>
      <w:r w:rsidR="003A6C58" w:rsidRPr="005D4A97">
        <w:rPr>
          <w:rFonts w:ascii="Times New Roman" w:hAnsi="Times New Roman"/>
          <w:sz w:val="24"/>
          <w:szCs w:val="24"/>
        </w:rPr>
        <w:t xml:space="preserve">M. R. </w:t>
      </w:r>
      <w:r w:rsidRPr="005D4A97">
        <w:rPr>
          <w:rFonts w:ascii="Times New Roman" w:hAnsi="Times New Roman"/>
          <w:sz w:val="24"/>
          <w:szCs w:val="24"/>
        </w:rPr>
        <w:t>Štefánik</w:t>
      </w:r>
      <w:r w:rsidR="003A6C58" w:rsidRPr="005D4A97">
        <w:rPr>
          <w:rFonts w:ascii="Times New Roman" w:hAnsi="Times New Roman"/>
          <w:sz w:val="24"/>
          <w:szCs w:val="24"/>
        </w:rPr>
        <w:t>a</w:t>
      </w:r>
      <w:r w:rsidRPr="005D4A97">
        <w:rPr>
          <w:rFonts w:ascii="Times New Roman" w:hAnsi="Times New Roman"/>
          <w:sz w:val="24"/>
          <w:szCs w:val="24"/>
        </w:rPr>
        <w:t>.</w:t>
      </w:r>
    </w:p>
    <w:p w14:paraId="002D0518" w14:textId="77777777" w:rsidR="006C5E98" w:rsidRDefault="006C5E98" w:rsidP="006C5E98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58B81C2" w14:textId="77777777" w:rsidR="006C5E98" w:rsidRDefault="006C5E98" w:rsidP="006C5E98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684D2AF" w14:textId="77777777" w:rsidR="006C5E98" w:rsidRDefault="006C5E98" w:rsidP="006C5E98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BCA92DA" w14:textId="77777777" w:rsidR="006C5E98" w:rsidRPr="009C1E97" w:rsidRDefault="006C5E98" w:rsidP="006C5E98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D00A473" w14:textId="77777777" w:rsidR="00121321" w:rsidRPr="005D4A97" w:rsidRDefault="00121321" w:rsidP="00042260">
      <w:pPr>
        <w:pStyle w:val="Default"/>
        <w:numPr>
          <w:ilvl w:val="0"/>
          <w:numId w:val="14"/>
        </w:numPr>
        <w:spacing w:before="120" w:after="120" w:line="276" w:lineRule="auto"/>
        <w:ind w:left="284" w:hanging="284"/>
        <w:jc w:val="both"/>
        <w:rPr>
          <w:b/>
          <w:color w:val="auto"/>
        </w:rPr>
      </w:pPr>
      <w:r w:rsidRPr="005D4A97">
        <w:rPr>
          <w:b/>
          <w:color w:val="auto"/>
        </w:rPr>
        <w:lastRenderedPageBreak/>
        <w:t>Všeobecné informácie</w:t>
      </w:r>
    </w:p>
    <w:p w14:paraId="1CB1CCC3" w14:textId="6B0314AE" w:rsidR="00463B9C" w:rsidRPr="005D4A97" w:rsidRDefault="00463B9C" w:rsidP="00042260">
      <w:pPr>
        <w:pStyle w:val="Default"/>
        <w:spacing w:after="120" w:line="276" w:lineRule="auto"/>
        <w:jc w:val="both"/>
        <w:rPr>
          <w:color w:val="auto"/>
        </w:rPr>
      </w:pPr>
      <w:r w:rsidRPr="005D4A97">
        <w:rPr>
          <w:color w:val="auto"/>
        </w:rPr>
        <w:t xml:space="preserve">Podaním </w:t>
      </w:r>
      <w:r w:rsidR="001B6B32" w:rsidRPr="005D4A97">
        <w:rPr>
          <w:color w:val="auto"/>
        </w:rPr>
        <w:t>prihlášky</w:t>
      </w:r>
      <w:r w:rsidR="00CB69EC" w:rsidRPr="005D4A97">
        <w:rPr>
          <w:color w:val="auto"/>
        </w:rPr>
        <w:t xml:space="preserve"> na Vianočné trhy 202</w:t>
      </w:r>
      <w:r w:rsidR="00F54799" w:rsidRPr="005D4A97">
        <w:rPr>
          <w:color w:val="auto"/>
        </w:rPr>
        <w:t>6</w:t>
      </w:r>
      <w:r w:rsidR="001B6B32" w:rsidRPr="005D4A97">
        <w:rPr>
          <w:color w:val="auto"/>
        </w:rPr>
        <w:t xml:space="preserve"> </w:t>
      </w:r>
      <w:r w:rsidR="000C4E2E" w:rsidRPr="005D4A97">
        <w:rPr>
          <w:color w:val="auto"/>
        </w:rPr>
        <w:t>na</w:t>
      </w:r>
      <w:r w:rsidR="001B6B32" w:rsidRPr="005D4A97">
        <w:rPr>
          <w:color w:val="auto"/>
        </w:rPr>
        <w:t xml:space="preserve"> predaj </w:t>
      </w:r>
      <w:r w:rsidR="002B33F4" w:rsidRPr="005D4A97">
        <w:rPr>
          <w:color w:val="auto"/>
        </w:rPr>
        <w:t>občerstvenia</w:t>
      </w:r>
      <w:r w:rsidR="001B6B32" w:rsidRPr="005D4A97">
        <w:rPr>
          <w:color w:val="auto"/>
        </w:rPr>
        <w:t xml:space="preserve"> </w:t>
      </w:r>
      <w:r w:rsidRPr="005D4A97">
        <w:rPr>
          <w:color w:val="auto"/>
        </w:rPr>
        <w:t>nevzniká nárok na pridelenie predajného stánku.</w:t>
      </w:r>
    </w:p>
    <w:p w14:paraId="6C09076A" w14:textId="77777777" w:rsidR="00463B9C" w:rsidRDefault="00463B9C" w:rsidP="00042260">
      <w:pPr>
        <w:pStyle w:val="Default"/>
        <w:spacing w:after="120" w:line="276" w:lineRule="auto"/>
        <w:jc w:val="both"/>
        <w:rPr>
          <w:color w:val="auto"/>
        </w:rPr>
      </w:pPr>
      <w:r w:rsidRPr="005D4A97">
        <w:rPr>
          <w:color w:val="auto"/>
        </w:rPr>
        <w:t>Vyhlasovateľ si vyhradzuje právo výberové konanie kedykoľvek do uzavretia nájomných zmlúv zrušiť alebo neuzatvoriť nájomnú zmluvu s ktorýmkoľvek zo záujemcov zo závažných dôvodov, pričom poskytne záujemcovi odôvodnenie tohto rozhodnutia.</w:t>
      </w:r>
    </w:p>
    <w:p w14:paraId="56F6A4A1" w14:textId="52C3C67D" w:rsidR="0077436A" w:rsidRDefault="0077436A" w:rsidP="00042260">
      <w:pPr>
        <w:pStyle w:val="Default"/>
        <w:spacing w:line="276" w:lineRule="auto"/>
        <w:jc w:val="both"/>
        <w:rPr>
          <w:color w:val="auto"/>
        </w:rPr>
      </w:pPr>
      <w:r w:rsidRPr="0077436A">
        <w:rPr>
          <w:color w:val="auto"/>
        </w:rPr>
        <w:t>Predajcovia sú povinní po ukončení konania vianočných trhov, najneskôr do 14 kalendárnych dní</w:t>
      </w:r>
      <w:r w:rsidRPr="005D4A97">
        <w:rPr>
          <w:color w:val="auto"/>
        </w:rPr>
        <w:t xml:space="preserve"> doručiť organizátorovi (osobne alebo e-mailom) kópiu uzávierky/uzávierok z elektronickej registračnej pokladnice alebo pokladničného systému za celé obdobie predaja počas trhov</w:t>
      </w:r>
      <w:r w:rsidR="00081416">
        <w:rPr>
          <w:color w:val="auto"/>
        </w:rPr>
        <w:t xml:space="preserve"> </w:t>
      </w:r>
      <w:r w:rsidR="00081416" w:rsidRPr="00666869">
        <w:rPr>
          <w:color w:val="auto"/>
        </w:rPr>
        <w:t>(aj s rozpisom položiek PLU)</w:t>
      </w:r>
      <w:r w:rsidRPr="005D4A97">
        <w:rPr>
          <w:color w:val="auto"/>
        </w:rPr>
        <w:t>. Nesplnenie tejto povinnosti môže byť dôvodom na obmedzenie účasti predajcu na budúcich podujatiach.</w:t>
      </w:r>
    </w:p>
    <w:p w14:paraId="2FA6DAF5" w14:textId="77777777" w:rsidR="0077436A" w:rsidRDefault="0077436A" w:rsidP="00042260">
      <w:pPr>
        <w:pStyle w:val="Default"/>
        <w:spacing w:line="276" w:lineRule="auto"/>
        <w:jc w:val="both"/>
        <w:rPr>
          <w:color w:val="auto"/>
        </w:rPr>
      </w:pPr>
    </w:p>
    <w:p w14:paraId="316E5EA7" w14:textId="4F169033" w:rsidR="004E23D7" w:rsidRPr="005D4A97" w:rsidRDefault="003A6C58" w:rsidP="00042260">
      <w:pPr>
        <w:pStyle w:val="Default"/>
        <w:spacing w:line="276" w:lineRule="auto"/>
        <w:jc w:val="both"/>
        <w:rPr>
          <w:color w:val="auto"/>
        </w:rPr>
      </w:pPr>
      <w:r w:rsidRPr="005D4A97">
        <w:rPr>
          <w:color w:val="auto"/>
        </w:rPr>
        <w:t xml:space="preserve">Predajcovia </w:t>
      </w:r>
      <w:r w:rsidR="004E23D7" w:rsidRPr="005D4A97">
        <w:rPr>
          <w:color w:val="auto"/>
        </w:rPr>
        <w:t xml:space="preserve">sú povinní akceptovať pokyny </w:t>
      </w:r>
      <w:r w:rsidR="000C4E2E" w:rsidRPr="005D4A97">
        <w:rPr>
          <w:color w:val="auto"/>
        </w:rPr>
        <w:t>vyhlasovateľa</w:t>
      </w:r>
      <w:r w:rsidR="004E23D7" w:rsidRPr="005D4A97">
        <w:rPr>
          <w:color w:val="auto"/>
        </w:rPr>
        <w:t xml:space="preserve"> a </w:t>
      </w:r>
      <w:r w:rsidR="00CF0530" w:rsidRPr="005D4A97">
        <w:rPr>
          <w:color w:val="auto"/>
        </w:rPr>
        <w:t>m</w:t>
      </w:r>
      <w:r w:rsidR="004E23D7" w:rsidRPr="005D4A97">
        <w:rPr>
          <w:color w:val="auto"/>
        </w:rPr>
        <w:t xml:space="preserve">estskej polície a taktiež sú povinní si zabezpečiť k predaju všetky náležitosti, ktoré vyžaduje legislatíva a hygienické predpisy platné v Slovenskej republike. </w:t>
      </w:r>
    </w:p>
    <w:p w14:paraId="7231EAEE" w14:textId="1F2554F8" w:rsidR="00463B9C" w:rsidRPr="005D4A97" w:rsidRDefault="00463B9C" w:rsidP="00042260">
      <w:pPr>
        <w:pStyle w:val="Default"/>
        <w:spacing w:after="120" w:line="276" w:lineRule="auto"/>
        <w:jc w:val="both"/>
        <w:rPr>
          <w:color w:val="auto"/>
        </w:rPr>
      </w:pPr>
      <w:r w:rsidRPr="005D4A97">
        <w:rPr>
          <w:color w:val="auto"/>
        </w:rPr>
        <w:t>V prípade, ak bude ambulantný predaj vyhlasovateľom zrušený z akéhokoľvek dôvodu</w:t>
      </w:r>
      <w:r w:rsidR="00963BF2" w:rsidRPr="005D4A97">
        <w:rPr>
          <w:color w:val="auto"/>
        </w:rPr>
        <w:t xml:space="preserve"> (napr. </w:t>
      </w:r>
      <w:r w:rsidR="001C32D9" w:rsidRPr="005D4A97">
        <w:rPr>
          <w:bCs/>
          <w:iCs/>
        </w:rPr>
        <w:t>z dôvodu mimoriadnych udalostí</w:t>
      </w:r>
      <w:r w:rsidR="00963BF2" w:rsidRPr="005D4A97">
        <w:rPr>
          <w:color w:val="auto"/>
        </w:rPr>
        <w:t>)</w:t>
      </w:r>
      <w:r w:rsidRPr="005D4A97">
        <w:rPr>
          <w:color w:val="auto"/>
        </w:rPr>
        <w:t>, bude nájomcom vrátené nájomné v</w:t>
      </w:r>
      <w:r w:rsidR="00782154" w:rsidRPr="005D4A97">
        <w:rPr>
          <w:color w:val="auto"/>
        </w:rPr>
        <w:t> </w:t>
      </w:r>
      <w:r w:rsidRPr="005D4A97">
        <w:rPr>
          <w:color w:val="auto"/>
        </w:rPr>
        <w:t>plnej</w:t>
      </w:r>
      <w:r w:rsidR="00782154" w:rsidRPr="005D4A97">
        <w:rPr>
          <w:color w:val="auto"/>
        </w:rPr>
        <w:t>,</w:t>
      </w:r>
      <w:r w:rsidRPr="005D4A97">
        <w:rPr>
          <w:color w:val="auto"/>
        </w:rPr>
        <w:t xml:space="preserve"> resp. alikvotnej časti.</w:t>
      </w:r>
    </w:p>
    <w:p w14:paraId="000EAA7F" w14:textId="2492F7CC" w:rsidR="00463B9C" w:rsidRPr="005D4A97" w:rsidRDefault="004E23D7" w:rsidP="00042260">
      <w:pPr>
        <w:pStyle w:val="Default"/>
        <w:spacing w:after="120" w:line="276" w:lineRule="auto"/>
        <w:jc w:val="both"/>
        <w:rPr>
          <w:b/>
          <w:bCs/>
          <w:color w:val="auto"/>
        </w:rPr>
      </w:pPr>
      <w:r w:rsidRPr="005D4A97">
        <w:rPr>
          <w:bCs/>
          <w:color w:val="auto"/>
        </w:rPr>
        <w:t xml:space="preserve">Každý </w:t>
      </w:r>
      <w:r w:rsidR="00CF0530" w:rsidRPr="005D4A97">
        <w:rPr>
          <w:bCs/>
          <w:color w:val="auto"/>
        </w:rPr>
        <w:t>predajca</w:t>
      </w:r>
      <w:r w:rsidRPr="005D4A97">
        <w:rPr>
          <w:bCs/>
          <w:color w:val="auto"/>
        </w:rPr>
        <w:t xml:space="preserve"> je povinný na žiadosť </w:t>
      </w:r>
      <w:r w:rsidR="000C4E2E" w:rsidRPr="005D4A97">
        <w:rPr>
          <w:bCs/>
          <w:color w:val="auto"/>
        </w:rPr>
        <w:t>vyhlasovateľa</w:t>
      </w:r>
      <w:r w:rsidRPr="005D4A97">
        <w:rPr>
          <w:bCs/>
          <w:color w:val="auto"/>
        </w:rPr>
        <w:t xml:space="preserve"> predložiť počas </w:t>
      </w:r>
      <w:r w:rsidR="00AB108B" w:rsidRPr="005D4A97">
        <w:rPr>
          <w:bCs/>
          <w:color w:val="auto"/>
        </w:rPr>
        <w:t>celého obdobia trvania ambulantného predaja</w:t>
      </w:r>
      <w:r w:rsidRPr="005D4A97">
        <w:rPr>
          <w:bCs/>
          <w:color w:val="auto"/>
        </w:rPr>
        <w:t xml:space="preserve"> doklady preukazujúce oprávnenie užívať </w:t>
      </w:r>
      <w:r w:rsidR="005B0061" w:rsidRPr="005D4A97">
        <w:rPr>
          <w:bCs/>
          <w:color w:val="auto"/>
        </w:rPr>
        <w:t>stánok (nájomná zmluva)</w:t>
      </w:r>
      <w:r w:rsidRPr="005D4A97">
        <w:rPr>
          <w:bCs/>
          <w:color w:val="auto"/>
        </w:rPr>
        <w:t xml:space="preserve"> a úhradu nájomného</w:t>
      </w:r>
      <w:r w:rsidRPr="005D4A97">
        <w:rPr>
          <w:b/>
          <w:bCs/>
          <w:color w:val="auto"/>
        </w:rPr>
        <w:t xml:space="preserve">. </w:t>
      </w:r>
    </w:p>
    <w:p w14:paraId="22D2F151" w14:textId="10BF0100" w:rsidR="00991504" w:rsidRPr="005D4A97" w:rsidRDefault="006C5E98" w:rsidP="007F58C6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Predajca</w:t>
      </w:r>
      <w:r w:rsidR="008229EC" w:rsidRPr="005D4A97">
        <w:rPr>
          <w:rFonts w:ascii="Times New Roman" w:hAnsi="Times New Roman"/>
          <w:sz w:val="24"/>
          <w:szCs w:val="24"/>
        </w:rPr>
        <w:t xml:space="preserve"> je povinný akceptovať </w:t>
      </w:r>
      <w:r w:rsidR="005149BF" w:rsidRPr="005D4A97">
        <w:rPr>
          <w:rFonts w:ascii="Times New Roman" w:hAnsi="Times New Roman"/>
          <w:sz w:val="24"/>
          <w:szCs w:val="24"/>
        </w:rPr>
        <w:t xml:space="preserve">počas celého podujatia </w:t>
      </w:r>
      <w:r w:rsidR="008229EC" w:rsidRPr="005D4A97">
        <w:rPr>
          <w:rFonts w:ascii="Times New Roman" w:hAnsi="Times New Roman"/>
          <w:sz w:val="24"/>
          <w:szCs w:val="24"/>
        </w:rPr>
        <w:t xml:space="preserve">pri predaji </w:t>
      </w:r>
      <w:r w:rsidR="002B33F4" w:rsidRPr="005D4A97">
        <w:rPr>
          <w:rFonts w:ascii="Times New Roman" w:hAnsi="Times New Roman"/>
          <w:sz w:val="24"/>
          <w:szCs w:val="24"/>
        </w:rPr>
        <w:t xml:space="preserve">občerstvenia - </w:t>
      </w:r>
      <w:r w:rsidR="008229EC" w:rsidRPr="005D4A97">
        <w:rPr>
          <w:rFonts w:ascii="Times New Roman" w:hAnsi="Times New Roman"/>
          <w:sz w:val="24"/>
          <w:szCs w:val="24"/>
        </w:rPr>
        <w:t xml:space="preserve">vianočných nápojov </w:t>
      </w:r>
      <w:r w:rsidR="008229EC" w:rsidRPr="005D4A97">
        <w:rPr>
          <w:rFonts w:ascii="Times New Roman" w:hAnsi="Times New Roman"/>
          <w:sz w:val="24"/>
          <w:szCs w:val="24"/>
          <w:u w:val="single"/>
        </w:rPr>
        <w:t>systém vratných pohárov</w:t>
      </w:r>
      <w:r w:rsidR="0094679D" w:rsidRPr="005D4A97">
        <w:rPr>
          <w:rFonts w:ascii="Times New Roman" w:hAnsi="Times New Roman"/>
          <w:sz w:val="24"/>
          <w:szCs w:val="24"/>
        </w:rPr>
        <w:t>,</w:t>
      </w:r>
      <w:r w:rsidR="008229EC" w:rsidRPr="005D4A97">
        <w:rPr>
          <w:rFonts w:ascii="Times New Roman" w:hAnsi="Times New Roman"/>
          <w:sz w:val="24"/>
          <w:szCs w:val="24"/>
        </w:rPr>
        <w:t xml:space="preserve"> resp. v prípade nezabezpečenia systému vratných pohárov organizátorom</w:t>
      </w:r>
      <w:r w:rsidR="00977D2D" w:rsidRPr="005D4A97">
        <w:rPr>
          <w:rFonts w:ascii="Times New Roman" w:hAnsi="Times New Roman"/>
          <w:sz w:val="24"/>
          <w:szCs w:val="24"/>
        </w:rPr>
        <w:t>,</w:t>
      </w:r>
      <w:r w:rsidR="008229EC" w:rsidRPr="005D4A97">
        <w:rPr>
          <w:rFonts w:ascii="Times New Roman" w:hAnsi="Times New Roman"/>
          <w:sz w:val="24"/>
          <w:szCs w:val="24"/>
        </w:rPr>
        <w:t xml:space="preserve"> je povinný  zabezpečiť používanie výhradne papierov</w:t>
      </w:r>
      <w:r w:rsidR="00977D2D" w:rsidRPr="005D4A97">
        <w:rPr>
          <w:rFonts w:ascii="Times New Roman" w:hAnsi="Times New Roman"/>
          <w:sz w:val="24"/>
          <w:szCs w:val="24"/>
        </w:rPr>
        <w:t>ých</w:t>
      </w:r>
      <w:r w:rsidR="008229EC" w:rsidRPr="005D4A97">
        <w:rPr>
          <w:rFonts w:ascii="Times New Roman" w:hAnsi="Times New Roman"/>
          <w:sz w:val="24"/>
          <w:szCs w:val="24"/>
        </w:rPr>
        <w:t xml:space="preserve"> alebo</w:t>
      </w:r>
      <w:r w:rsidR="003A6C58" w:rsidRPr="005D4A97">
        <w:rPr>
          <w:rFonts w:ascii="Times New Roman" w:hAnsi="Times New Roman"/>
          <w:sz w:val="24"/>
          <w:szCs w:val="24"/>
        </w:rPr>
        <w:t xml:space="preserve"> </w:t>
      </w:r>
      <w:r w:rsidR="005149BF" w:rsidRPr="005D4A97">
        <w:rPr>
          <w:rFonts w:ascii="Times New Roman" w:hAnsi="Times New Roman"/>
          <w:sz w:val="24"/>
          <w:szCs w:val="24"/>
        </w:rPr>
        <w:t>k</w:t>
      </w:r>
      <w:r w:rsidR="008229EC" w:rsidRPr="005D4A97">
        <w:rPr>
          <w:rFonts w:ascii="Times New Roman" w:hAnsi="Times New Roman"/>
          <w:sz w:val="24"/>
          <w:szCs w:val="24"/>
        </w:rPr>
        <w:t>ompostovateľn</w:t>
      </w:r>
      <w:r w:rsidR="00977D2D" w:rsidRPr="005D4A97">
        <w:rPr>
          <w:rFonts w:ascii="Times New Roman" w:hAnsi="Times New Roman"/>
          <w:sz w:val="24"/>
          <w:szCs w:val="24"/>
        </w:rPr>
        <w:t>ých</w:t>
      </w:r>
      <w:r w:rsidR="008229EC" w:rsidRPr="005D4A97">
        <w:rPr>
          <w:rFonts w:ascii="Times New Roman" w:hAnsi="Times New Roman"/>
          <w:sz w:val="24"/>
          <w:szCs w:val="24"/>
        </w:rPr>
        <w:t xml:space="preserve"> pohárov.</w:t>
      </w:r>
      <w:r w:rsidR="005149BF" w:rsidRPr="005D4A97">
        <w:rPr>
          <w:rFonts w:ascii="Times New Roman" w:hAnsi="Times New Roman"/>
          <w:sz w:val="24"/>
          <w:szCs w:val="24"/>
        </w:rPr>
        <w:t xml:space="preserve"> </w:t>
      </w:r>
    </w:p>
    <w:p w14:paraId="410B17EF" w14:textId="49E488FD" w:rsidR="008229EC" w:rsidRDefault="005149BF" w:rsidP="007F58C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t xml:space="preserve">Systém vratných pohárov sa nevzťahuje </w:t>
      </w:r>
      <w:r w:rsidR="000C481A" w:rsidRPr="005D4A97">
        <w:rPr>
          <w:rFonts w:ascii="Times New Roman" w:hAnsi="Times New Roman"/>
          <w:sz w:val="24"/>
          <w:szCs w:val="24"/>
        </w:rPr>
        <w:t xml:space="preserve">na </w:t>
      </w:r>
      <w:r w:rsidRPr="005D4A97">
        <w:rPr>
          <w:rFonts w:ascii="Times New Roman" w:hAnsi="Times New Roman"/>
          <w:sz w:val="24"/>
          <w:szCs w:val="24"/>
        </w:rPr>
        <w:t>nápoje podávané v objeme max 0,1 l a to výlučne destiláty, káva, ochutnávky nápojov</w:t>
      </w:r>
      <w:r w:rsidR="00991504" w:rsidRPr="005D4A97">
        <w:rPr>
          <w:rFonts w:ascii="Times New Roman" w:hAnsi="Times New Roman"/>
          <w:sz w:val="24"/>
          <w:szCs w:val="24"/>
        </w:rPr>
        <w:t>. Tieto predajcovia môžu podávať do jednorazových papierových alebo kompostovateľných pohárov o objeme 0,1 l</w:t>
      </w:r>
      <w:r w:rsidR="006C5E98">
        <w:rPr>
          <w:rFonts w:ascii="Times New Roman" w:hAnsi="Times New Roman"/>
          <w:sz w:val="24"/>
          <w:szCs w:val="24"/>
        </w:rPr>
        <w:t>, ktoré sú predajcovia povinní si zabezpečiť.</w:t>
      </w:r>
    </w:p>
    <w:p w14:paraId="687652ED" w14:textId="79FFCD7A" w:rsidR="006C5E98" w:rsidRPr="00E74142" w:rsidRDefault="006C5E98" w:rsidP="00E74142">
      <w:pPr>
        <w:pStyle w:val="Default"/>
        <w:spacing w:after="120"/>
        <w:jc w:val="both"/>
        <w:rPr>
          <w:color w:val="auto"/>
        </w:rPr>
      </w:pPr>
      <w:r w:rsidRPr="006C5E98">
        <w:t>Predajca je povinný počas celého trvania trhov dodržiavať vizuálnu identitu mesta. Všetky informačné materiály, ako sú cenníky, ponukové listy, označenie sortimentu a menovky stánku, musia byť vyhotovené v súlade s grafickým manuálom mesta (použitie predpísaného fontu, farieb a loga). Úspešným uchádzačom pošleme všetky potrebné podklady elektronicky.</w:t>
      </w:r>
      <w:r w:rsidR="00E74142">
        <w:t xml:space="preserve"> </w:t>
      </w:r>
      <w:r w:rsidR="00E74142">
        <w:rPr>
          <w:color w:val="auto"/>
        </w:rPr>
        <w:t>Taktiež je potrebné si pripraviť názov stánku, pod ktorým sa predajca bude prezentovať počas Vianočných trhov a bude pod ním aj uvedený na orientačnej mapke.</w:t>
      </w:r>
      <w:r w:rsidR="00E74142" w:rsidRPr="00782E77">
        <w:rPr>
          <w:color w:val="auto"/>
        </w:rPr>
        <w:t xml:space="preserve"> </w:t>
      </w:r>
    </w:p>
    <w:p w14:paraId="3BC4C684" w14:textId="1E582A1D" w:rsidR="006C5E98" w:rsidRPr="005D4A97" w:rsidRDefault="006C5E98" w:rsidP="006C5E9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6C5E98">
        <w:rPr>
          <w:rFonts w:ascii="Times New Roman" w:hAnsi="Times New Roman"/>
          <w:sz w:val="24"/>
          <w:szCs w:val="24"/>
        </w:rPr>
        <w:t>Novinkou tohtoročných trhov je zapojenie verejnosti do hodnotenia predajcov. Počas celého trvania vianočných trhov budú návštevníci hodnotiť kvalitu ponúkaného tovaru a služieb prostredníctvom online dotazníka, ktorý bude prístupný cez unikátne QR kódy. Predajca je povinný na viditeľnom mieste v stánku umiestniť a udržiavať informačný materiál s QR kódom, ktorý mu poskytne organizátor.</w:t>
      </w:r>
    </w:p>
    <w:p w14:paraId="1699FF97" w14:textId="12415155" w:rsidR="008229EC" w:rsidRPr="005D4A97" w:rsidRDefault="008229EC" w:rsidP="00042260">
      <w:pPr>
        <w:pStyle w:val="Default"/>
        <w:spacing w:after="120" w:line="276" w:lineRule="auto"/>
        <w:jc w:val="both"/>
        <w:rPr>
          <w:b/>
          <w:bCs/>
          <w:color w:val="auto"/>
          <w:u w:val="single"/>
        </w:rPr>
      </w:pPr>
      <w:r w:rsidRPr="005D4A97">
        <w:rPr>
          <w:b/>
          <w:bCs/>
          <w:color w:val="auto"/>
          <w:u w:val="single"/>
        </w:rPr>
        <w:lastRenderedPageBreak/>
        <w:t>Vyhlasovateľ oznamuje, že nejde o verejnú obchodnú súťaž v zmysle Obchodného zákonníka</w:t>
      </w:r>
      <w:r w:rsidR="003A6C58" w:rsidRPr="005D4A97">
        <w:rPr>
          <w:b/>
          <w:bCs/>
          <w:color w:val="auto"/>
          <w:u w:val="single"/>
        </w:rPr>
        <w:t>,</w:t>
      </w:r>
      <w:r w:rsidRPr="005D4A97">
        <w:rPr>
          <w:b/>
          <w:bCs/>
          <w:color w:val="auto"/>
          <w:u w:val="single"/>
        </w:rPr>
        <w:t xml:space="preserve"> ani o verejnú súťaž v zmysle Občianskeho zákonníka. </w:t>
      </w:r>
    </w:p>
    <w:p w14:paraId="69DC7D01" w14:textId="67DD4A96" w:rsidR="004C3F79" w:rsidRPr="005D4A97" w:rsidRDefault="004C3F79" w:rsidP="00042260">
      <w:pPr>
        <w:pStyle w:val="Default"/>
        <w:spacing w:after="120" w:line="276" w:lineRule="auto"/>
        <w:jc w:val="both"/>
        <w:rPr>
          <w:b/>
          <w:bCs/>
          <w:color w:val="auto"/>
        </w:rPr>
      </w:pPr>
      <w:r w:rsidRPr="005D4A97">
        <w:rPr>
          <w:b/>
          <w:bCs/>
          <w:color w:val="auto"/>
        </w:rPr>
        <w:t>Toto výberové konanie je</w:t>
      </w:r>
      <w:r w:rsidR="00704643" w:rsidRPr="005D4A97">
        <w:rPr>
          <w:b/>
          <w:bCs/>
          <w:color w:val="auto"/>
        </w:rPr>
        <w:t xml:space="preserve"> v</w:t>
      </w:r>
      <w:r w:rsidR="00F13A62" w:rsidRPr="005D4A97">
        <w:rPr>
          <w:b/>
          <w:bCs/>
          <w:color w:val="auto"/>
        </w:rPr>
        <w:t>y</w:t>
      </w:r>
      <w:r w:rsidR="00704643" w:rsidRPr="005D4A97">
        <w:rPr>
          <w:b/>
          <w:bCs/>
          <w:color w:val="auto"/>
        </w:rPr>
        <w:t>hlásené</w:t>
      </w:r>
      <w:r w:rsidRPr="005D4A97">
        <w:rPr>
          <w:b/>
          <w:bCs/>
          <w:color w:val="auto"/>
        </w:rPr>
        <w:t xml:space="preserve"> v zmysle Zásad hospodárenia a nakladania s majetkom mesta Žilina podľa článku 12, bod 4 a)</w:t>
      </w:r>
      <w:r w:rsidR="00A53CE0" w:rsidRPr="005D4A97">
        <w:rPr>
          <w:b/>
          <w:bCs/>
          <w:color w:val="auto"/>
        </w:rPr>
        <w:t>.</w:t>
      </w:r>
    </w:p>
    <w:p w14:paraId="2CEF0E30" w14:textId="77777777" w:rsidR="008229EC" w:rsidRPr="005D4A97" w:rsidRDefault="008229EC" w:rsidP="00042260">
      <w:pPr>
        <w:shd w:val="clear" w:color="auto" w:fill="FCFCFC"/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4A97">
        <w:rPr>
          <w:rFonts w:ascii="Times New Roman" w:hAnsi="Times New Roman"/>
          <w:b/>
          <w:bCs/>
          <w:sz w:val="24"/>
          <w:szCs w:val="24"/>
        </w:rPr>
        <w:t>Mesto Žilina – ako vyhlasovateľ si vyhradzuje právo výberu predajcov a určenia rozmiestnenia predajných miest.</w:t>
      </w:r>
    </w:p>
    <w:p w14:paraId="6A00021B" w14:textId="25D33D6C" w:rsidR="008229EC" w:rsidRPr="005D4A97" w:rsidRDefault="008229EC" w:rsidP="00042260">
      <w:pPr>
        <w:shd w:val="clear" w:color="auto" w:fill="FCFCFC"/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4A97">
        <w:rPr>
          <w:rFonts w:ascii="Times New Roman" w:hAnsi="Times New Roman"/>
          <w:b/>
          <w:bCs/>
          <w:sz w:val="24"/>
          <w:szCs w:val="24"/>
        </w:rPr>
        <w:t xml:space="preserve">Mesto Žilina – ako vyhlasovateľ si vyhradzuje právo vyradenia uchádzača v prípade, ak  nesplní podmienky podania prihlášky podľa tohto </w:t>
      </w:r>
      <w:r w:rsidR="003A6C58" w:rsidRPr="005D4A97">
        <w:rPr>
          <w:rFonts w:ascii="Times New Roman" w:hAnsi="Times New Roman"/>
          <w:b/>
          <w:bCs/>
          <w:sz w:val="24"/>
          <w:szCs w:val="24"/>
        </w:rPr>
        <w:t>vyhlásenia</w:t>
      </w:r>
      <w:r w:rsidRPr="005D4A97">
        <w:rPr>
          <w:rFonts w:ascii="Times New Roman" w:hAnsi="Times New Roman"/>
          <w:b/>
          <w:bCs/>
          <w:sz w:val="24"/>
          <w:szCs w:val="24"/>
        </w:rPr>
        <w:t>.</w:t>
      </w:r>
    </w:p>
    <w:p w14:paraId="1D5DA844" w14:textId="77777777" w:rsidR="008229EC" w:rsidRPr="005D4A97" w:rsidRDefault="008229EC" w:rsidP="00042260">
      <w:pPr>
        <w:shd w:val="clear" w:color="auto" w:fill="FCFCFC"/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D4A97">
        <w:rPr>
          <w:rFonts w:ascii="Times New Roman" w:hAnsi="Times New Roman"/>
          <w:b/>
          <w:bCs/>
          <w:sz w:val="24"/>
          <w:szCs w:val="24"/>
        </w:rPr>
        <w:t>Mesto Žilina – ako vyhlasovateľ si vyhradzuje právo na odstúpenie od zmluvy v prípade vážneho porušenia podmienok zmluvy zo strany nájomcu.</w:t>
      </w:r>
    </w:p>
    <w:p w14:paraId="4FCC7417" w14:textId="781DF99C" w:rsidR="001D4716" w:rsidRPr="000E44AF" w:rsidRDefault="008229EC" w:rsidP="00042260">
      <w:p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0E44AF">
        <w:rPr>
          <w:rFonts w:ascii="Times New Roman" w:hAnsi="Times New Roman"/>
          <w:sz w:val="24"/>
          <w:szCs w:val="24"/>
        </w:rPr>
        <w:t xml:space="preserve">Ďalšie informácie: </w:t>
      </w:r>
      <w:r w:rsidR="005156F4" w:rsidRPr="000E44AF">
        <w:rPr>
          <w:rFonts w:ascii="Times New Roman" w:hAnsi="Times New Roman"/>
          <w:sz w:val="24"/>
          <w:szCs w:val="24"/>
        </w:rPr>
        <w:t>Ing. Michaela Šeligová</w:t>
      </w:r>
      <w:r w:rsidRPr="000E44AF">
        <w:rPr>
          <w:rFonts w:ascii="Times New Roman" w:hAnsi="Times New Roman"/>
          <w:sz w:val="24"/>
          <w:szCs w:val="24"/>
        </w:rPr>
        <w:t>, tel. 041/70633</w:t>
      </w:r>
      <w:r w:rsidR="00D35F60" w:rsidRPr="000E44AF">
        <w:rPr>
          <w:rFonts w:ascii="Times New Roman" w:hAnsi="Times New Roman"/>
          <w:sz w:val="24"/>
          <w:szCs w:val="24"/>
        </w:rPr>
        <w:t>20</w:t>
      </w:r>
      <w:r w:rsidRPr="000E44AF">
        <w:rPr>
          <w:rFonts w:ascii="Times New Roman" w:hAnsi="Times New Roman"/>
          <w:sz w:val="24"/>
          <w:szCs w:val="24"/>
        </w:rPr>
        <w:t xml:space="preserve">, </w:t>
      </w:r>
      <w:r w:rsidR="006B1609" w:rsidRPr="000E44AF">
        <w:rPr>
          <w:rFonts w:ascii="Times New Roman" w:hAnsi="Times New Roman"/>
          <w:sz w:val="24"/>
          <w:szCs w:val="24"/>
        </w:rPr>
        <w:t>mobil 0905</w:t>
      </w:r>
      <w:r w:rsidR="006E453D" w:rsidRPr="000E44AF">
        <w:rPr>
          <w:rFonts w:ascii="Times New Roman" w:hAnsi="Times New Roman"/>
          <w:sz w:val="24"/>
          <w:szCs w:val="24"/>
        </w:rPr>
        <w:t xml:space="preserve"> </w:t>
      </w:r>
      <w:r w:rsidR="006B1609" w:rsidRPr="000E44AF">
        <w:rPr>
          <w:rFonts w:ascii="Times New Roman" w:hAnsi="Times New Roman"/>
          <w:sz w:val="24"/>
          <w:szCs w:val="24"/>
        </w:rPr>
        <w:t xml:space="preserve">814 864, </w:t>
      </w:r>
      <w:r w:rsidRPr="000E44AF">
        <w:rPr>
          <w:rFonts w:ascii="Times New Roman" w:hAnsi="Times New Roman"/>
          <w:sz w:val="24"/>
          <w:szCs w:val="24"/>
        </w:rPr>
        <w:t xml:space="preserve">e-mail: </w:t>
      </w:r>
      <w:r w:rsidR="005156F4" w:rsidRPr="000E44AF">
        <w:rPr>
          <w:rFonts w:ascii="Times New Roman" w:hAnsi="Times New Roman"/>
          <w:sz w:val="24"/>
          <w:szCs w:val="24"/>
          <w:u w:val="single"/>
        </w:rPr>
        <w:t>michaela.seligova@zilina.sk</w:t>
      </w:r>
    </w:p>
    <w:sectPr w:rsidR="001D4716" w:rsidRPr="000E44AF" w:rsidSect="00166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EF0"/>
    <w:multiLevelType w:val="hybridMultilevel"/>
    <w:tmpl w:val="2AAEB154"/>
    <w:lvl w:ilvl="0" w:tplc="5344D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710A"/>
    <w:multiLevelType w:val="hybridMultilevel"/>
    <w:tmpl w:val="C2280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C271C"/>
    <w:multiLevelType w:val="multilevel"/>
    <w:tmpl w:val="ACF6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F62BC"/>
    <w:multiLevelType w:val="hybridMultilevel"/>
    <w:tmpl w:val="76004B50"/>
    <w:lvl w:ilvl="0" w:tplc="97FAB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33F4D"/>
    <w:multiLevelType w:val="hybridMultilevel"/>
    <w:tmpl w:val="7B54E61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003386A"/>
    <w:multiLevelType w:val="hybridMultilevel"/>
    <w:tmpl w:val="F80452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D3A09"/>
    <w:multiLevelType w:val="multilevel"/>
    <w:tmpl w:val="B114C9E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3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EF64556"/>
    <w:multiLevelType w:val="hybridMultilevel"/>
    <w:tmpl w:val="606EEF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726E4"/>
    <w:multiLevelType w:val="hybridMultilevel"/>
    <w:tmpl w:val="8BBC2182"/>
    <w:lvl w:ilvl="0" w:tplc="72F82C5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A6BB6"/>
    <w:multiLevelType w:val="multilevel"/>
    <w:tmpl w:val="03FC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5D0588"/>
    <w:multiLevelType w:val="hybridMultilevel"/>
    <w:tmpl w:val="94F88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E7450"/>
    <w:multiLevelType w:val="hybridMultilevel"/>
    <w:tmpl w:val="7DF8F3DA"/>
    <w:lvl w:ilvl="0" w:tplc="72F82C5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A05BD"/>
    <w:multiLevelType w:val="hybridMultilevel"/>
    <w:tmpl w:val="FD6A8FBA"/>
    <w:lvl w:ilvl="0" w:tplc="552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E069D"/>
    <w:multiLevelType w:val="hybridMultilevel"/>
    <w:tmpl w:val="C694C4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620B4"/>
    <w:multiLevelType w:val="hybridMultilevel"/>
    <w:tmpl w:val="20C8EC9A"/>
    <w:lvl w:ilvl="0" w:tplc="8594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D156D"/>
    <w:multiLevelType w:val="hybridMultilevel"/>
    <w:tmpl w:val="38D80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C28BD"/>
    <w:multiLevelType w:val="multilevel"/>
    <w:tmpl w:val="F07C6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sz w:val="28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73887330">
    <w:abstractNumId w:val="7"/>
  </w:num>
  <w:num w:numId="2" w16cid:durableId="2125954295">
    <w:abstractNumId w:val="11"/>
  </w:num>
  <w:num w:numId="3" w16cid:durableId="20060879">
    <w:abstractNumId w:val="8"/>
  </w:num>
  <w:num w:numId="4" w16cid:durableId="2075271872">
    <w:abstractNumId w:val="15"/>
  </w:num>
  <w:num w:numId="5" w16cid:durableId="380599697">
    <w:abstractNumId w:val="9"/>
  </w:num>
  <w:num w:numId="6" w16cid:durableId="962805828">
    <w:abstractNumId w:val="2"/>
  </w:num>
  <w:num w:numId="7" w16cid:durableId="135685709">
    <w:abstractNumId w:val="6"/>
  </w:num>
  <w:num w:numId="8" w16cid:durableId="1894778560">
    <w:abstractNumId w:val="16"/>
  </w:num>
  <w:num w:numId="9" w16cid:durableId="1435588715">
    <w:abstractNumId w:val="4"/>
  </w:num>
  <w:num w:numId="10" w16cid:durableId="1219363468">
    <w:abstractNumId w:val="13"/>
  </w:num>
  <w:num w:numId="11" w16cid:durableId="672800361">
    <w:abstractNumId w:val="0"/>
  </w:num>
  <w:num w:numId="12" w16cid:durableId="1164512693">
    <w:abstractNumId w:val="14"/>
  </w:num>
  <w:num w:numId="13" w16cid:durableId="1196428820">
    <w:abstractNumId w:val="3"/>
  </w:num>
  <w:num w:numId="14" w16cid:durableId="1980914743">
    <w:abstractNumId w:val="12"/>
  </w:num>
  <w:num w:numId="15" w16cid:durableId="1412317820">
    <w:abstractNumId w:val="1"/>
  </w:num>
  <w:num w:numId="16" w16cid:durableId="758216190">
    <w:abstractNumId w:val="5"/>
  </w:num>
  <w:num w:numId="17" w16cid:durableId="19358921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F62"/>
    <w:rsid w:val="0000797F"/>
    <w:rsid w:val="00016669"/>
    <w:rsid w:val="000276AF"/>
    <w:rsid w:val="000324F3"/>
    <w:rsid w:val="00033136"/>
    <w:rsid w:val="00042260"/>
    <w:rsid w:val="000719E8"/>
    <w:rsid w:val="000738F4"/>
    <w:rsid w:val="00074180"/>
    <w:rsid w:val="00081416"/>
    <w:rsid w:val="00084345"/>
    <w:rsid w:val="000849D3"/>
    <w:rsid w:val="00086822"/>
    <w:rsid w:val="00095952"/>
    <w:rsid w:val="000A4984"/>
    <w:rsid w:val="000A58B3"/>
    <w:rsid w:val="000C481A"/>
    <w:rsid w:val="000C4E2E"/>
    <w:rsid w:val="000C6033"/>
    <w:rsid w:val="000D5342"/>
    <w:rsid w:val="000E3FBA"/>
    <w:rsid w:val="000E44AF"/>
    <w:rsid w:val="000F50CA"/>
    <w:rsid w:val="00121321"/>
    <w:rsid w:val="00144040"/>
    <w:rsid w:val="00155CEC"/>
    <w:rsid w:val="00165B15"/>
    <w:rsid w:val="00165CEF"/>
    <w:rsid w:val="00166E70"/>
    <w:rsid w:val="00177E79"/>
    <w:rsid w:val="00192D31"/>
    <w:rsid w:val="00193DE8"/>
    <w:rsid w:val="001B430C"/>
    <w:rsid w:val="001B6B32"/>
    <w:rsid w:val="001C32D9"/>
    <w:rsid w:val="001C42AE"/>
    <w:rsid w:val="001D2C81"/>
    <w:rsid w:val="001D4716"/>
    <w:rsid w:val="001D669D"/>
    <w:rsid w:val="00211BC2"/>
    <w:rsid w:val="0023417A"/>
    <w:rsid w:val="00235A06"/>
    <w:rsid w:val="00251830"/>
    <w:rsid w:val="002617CA"/>
    <w:rsid w:val="002936C6"/>
    <w:rsid w:val="002968FA"/>
    <w:rsid w:val="002A6406"/>
    <w:rsid w:val="002B33F4"/>
    <w:rsid w:val="002E6A34"/>
    <w:rsid w:val="002F0EC3"/>
    <w:rsid w:val="0030209F"/>
    <w:rsid w:val="003125FA"/>
    <w:rsid w:val="00330D59"/>
    <w:rsid w:val="00336CC0"/>
    <w:rsid w:val="00361C8B"/>
    <w:rsid w:val="0036215B"/>
    <w:rsid w:val="00367C0D"/>
    <w:rsid w:val="0037756D"/>
    <w:rsid w:val="0039423F"/>
    <w:rsid w:val="003A6C58"/>
    <w:rsid w:val="003D5797"/>
    <w:rsid w:val="003F0583"/>
    <w:rsid w:val="00410997"/>
    <w:rsid w:val="004212F4"/>
    <w:rsid w:val="004244C8"/>
    <w:rsid w:val="004305F2"/>
    <w:rsid w:val="0043337D"/>
    <w:rsid w:val="00437327"/>
    <w:rsid w:val="00442CEB"/>
    <w:rsid w:val="004539BF"/>
    <w:rsid w:val="00462780"/>
    <w:rsid w:val="00463B9C"/>
    <w:rsid w:val="004675D8"/>
    <w:rsid w:val="00482A25"/>
    <w:rsid w:val="004C3F79"/>
    <w:rsid w:val="004E23D7"/>
    <w:rsid w:val="004F31F7"/>
    <w:rsid w:val="004F5354"/>
    <w:rsid w:val="004F5CFC"/>
    <w:rsid w:val="005149BF"/>
    <w:rsid w:val="005156F4"/>
    <w:rsid w:val="00524558"/>
    <w:rsid w:val="0053309C"/>
    <w:rsid w:val="00534CA7"/>
    <w:rsid w:val="0055279B"/>
    <w:rsid w:val="00561612"/>
    <w:rsid w:val="00573CD1"/>
    <w:rsid w:val="0057425E"/>
    <w:rsid w:val="005862F2"/>
    <w:rsid w:val="00591E50"/>
    <w:rsid w:val="00592DCF"/>
    <w:rsid w:val="00594F1F"/>
    <w:rsid w:val="00596653"/>
    <w:rsid w:val="005B0061"/>
    <w:rsid w:val="005B5C85"/>
    <w:rsid w:val="005D4A97"/>
    <w:rsid w:val="005D68C4"/>
    <w:rsid w:val="005E5924"/>
    <w:rsid w:val="005E5C5C"/>
    <w:rsid w:val="005F0F62"/>
    <w:rsid w:val="0060307F"/>
    <w:rsid w:val="0061683D"/>
    <w:rsid w:val="00626CD4"/>
    <w:rsid w:val="00650AE3"/>
    <w:rsid w:val="00651CE4"/>
    <w:rsid w:val="00671213"/>
    <w:rsid w:val="006801B8"/>
    <w:rsid w:val="00697037"/>
    <w:rsid w:val="006A20C4"/>
    <w:rsid w:val="006A24A3"/>
    <w:rsid w:val="006B1609"/>
    <w:rsid w:val="006B4688"/>
    <w:rsid w:val="006C33BA"/>
    <w:rsid w:val="006C5E98"/>
    <w:rsid w:val="006E453D"/>
    <w:rsid w:val="006F27AC"/>
    <w:rsid w:val="006F6346"/>
    <w:rsid w:val="00704643"/>
    <w:rsid w:val="00715FE5"/>
    <w:rsid w:val="00730C70"/>
    <w:rsid w:val="0075559A"/>
    <w:rsid w:val="0075624A"/>
    <w:rsid w:val="0077436A"/>
    <w:rsid w:val="00782154"/>
    <w:rsid w:val="007B5A86"/>
    <w:rsid w:val="007B6373"/>
    <w:rsid w:val="007D4DF8"/>
    <w:rsid w:val="007D5468"/>
    <w:rsid w:val="007D59D5"/>
    <w:rsid w:val="007E463E"/>
    <w:rsid w:val="007E57FE"/>
    <w:rsid w:val="007E7BD7"/>
    <w:rsid w:val="007F58C6"/>
    <w:rsid w:val="008107AC"/>
    <w:rsid w:val="008229EC"/>
    <w:rsid w:val="008303CB"/>
    <w:rsid w:val="008459D4"/>
    <w:rsid w:val="008465B3"/>
    <w:rsid w:val="00853D32"/>
    <w:rsid w:val="0086531C"/>
    <w:rsid w:val="00865E25"/>
    <w:rsid w:val="00882623"/>
    <w:rsid w:val="008E765D"/>
    <w:rsid w:val="008F52F1"/>
    <w:rsid w:val="00900021"/>
    <w:rsid w:val="00912BD4"/>
    <w:rsid w:val="0092000A"/>
    <w:rsid w:val="0092017C"/>
    <w:rsid w:val="009250CE"/>
    <w:rsid w:val="0094679D"/>
    <w:rsid w:val="00961211"/>
    <w:rsid w:val="00963BF2"/>
    <w:rsid w:val="009712F1"/>
    <w:rsid w:val="00971A34"/>
    <w:rsid w:val="00971C21"/>
    <w:rsid w:val="00977D2D"/>
    <w:rsid w:val="00990AF2"/>
    <w:rsid w:val="00991504"/>
    <w:rsid w:val="009A320E"/>
    <w:rsid w:val="009B08C8"/>
    <w:rsid w:val="009B610F"/>
    <w:rsid w:val="009C1E97"/>
    <w:rsid w:val="009D5308"/>
    <w:rsid w:val="009E0FBF"/>
    <w:rsid w:val="009E6168"/>
    <w:rsid w:val="009F5B1D"/>
    <w:rsid w:val="00A262BC"/>
    <w:rsid w:val="00A279BC"/>
    <w:rsid w:val="00A370F6"/>
    <w:rsid w:val="00A4331C"/>
    <w:rsid w:val="00A46195"/>
    <w:rsid w:val="00A503B7"/>
    <w:rsid w:val="00A53CE0"/>
    <w:rsid w:val="00A660CF"/>
    <w:rsid w:val="00A71244"/>
    <w:rsid w:val="00A754CB"/>
    <w:rsid w:val="00A7631C"/>
    <w:rsid w:val="00AB108B"/>
    <w:rsid w:val="00AC1F2B"/>
    <w:rsid w:val="00B04136"/>
    <w:rsid w:val="00B32AB2"/>
    <w:rsid w:val="00B3623F"/>
    <w:rsid w:val="00B42EEE"/>
    <w:rsid w:val="00B43F02"/>
    <w:rsid w:val="00B55A55"/>
    <w:rsid w:val="00B57893"/>
    <w:rsid w:val="00B71A67"/>
    <w:rsid w:val="00B772CE"/>
    <w:rsid w:val="00B80250"/>
    <w:rsid w:val="00B925BC"/>
    <w:rsid w:val="00BC4FDB"/>
    <w:rsid w:val="00C01137"/>
    <w:rsid w:val="00C1184C"/>
    <w:rsid w:val="00C12C82"/>
    <w:rsid w:val="00C3235C"/>
    <w:rsid w:val="00C52401"/>
    <w:rsid w:val="00C82D0E"/>
    <w:rsid w:val="00C872B2"/>
    <w:rsid w:val="00C90F07"/>
    <w:rsid w:val="00CB4165"/>
    <w:rsid w:val="00CB69EC"/>
    <w:rsid w:val="00CC0F23"/>
    <w:rsid w:val="00CC235D"/>
    <w:rsid w:val="00CE2715"/>
    <w:rsid w:val="00CF0530"/>
    <w:rsid w:val="00D1235D"/>
    <w:rsid w:val="00D133A4"/>
    <w:rsid w:val="00D34514"/>
    <w:rsid w:val="00D35F60"/>
    <w:rsid w:val="00D66D33"/>
    <w:rsid w:val="00D91EE0"/>
    <w:rsid w:val="00D95033"/>
    <w:rsid w:val="00DB27A1"/>
    <w:rsid w:val="00DC5072"/>
    <w:rsid w:val="00DD1E7D"/>
    <w:rsid w:val="00DD3B72"/>
    <w:rsid w:val="00E2254F"/>
    <w:rsid w:val="00E248B4"/>
    <w:rsid w:val="00E34B3A"/>
    <w:rsid w:val="00E36E09"/>
    <w:rsid w:val="00E7299F"/>
    <w:rsid w:val="00E74142"/>
    <w:rsid w:val="00E80D4E"/>
    <w:rsid w:val="00E8551B"/>
    <w:rsid w:val="00E91939"/>
    <w:rsid w:val="00EA3070"/>
    <w:rsid w:val="00EB61C7"/>
    <w:rsid w:val="00EC03AC"/>
    <w:rsid w:val="00EC31C0"/>
    <w:rsid w:val="00ED7D6F"/>
    <w:rsid w:val="00EF54BE"/>
    <w:rsid w:val="00F13A62"/>
    <w:rsid w:val="00F1587E"/>
    <w:rsid w:val="00F158ED"/>
    <w:rsid w:val="00F43B5B"/>
    <w:rsid w:val="00F54799"/>
    <w:rsid w:val="00F62508"/>
    <w:rsid w:val="00F9310F"/>
    <w:rsid w:val="00FB0DCE"/>
    <w:rsid w:val="00FD02BA"/>
    <w:rsid w:val="00FD3D9A"/>
    <w:rsid w:val="00FE29C5"/>
    <w:rsid w:val="00F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CB16"/>
  <w15:docId w15:val="{3BA15086-5EA4-42EE-8B6C-7E71B64D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F62"/>
    <w:rPr>
      <w:rFonts w:ascii="Calibri" w:eastAsia="Times New Roman" w:hAnsi="Calibri" w:cs="Times New Roman"/>
      <w:lang w:eastAsia="sk-SK"/>
    </w:rPr>
  </w:style>
  <w:style w:type="paragraph" w:styleId="Nadpis1">
    <w:name w:val="heading 1"/>
    <w:next w:val="TextA"/>
    <w:link w:val="Nadpis1Char"/>
    <w:rsid w:val="004212F4"/>
    <w:pPr>
      <w:keepNext/>
      <w:keepLines/>
      <w:numPr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jc w:val="both"/>
      <w:outlineLvl w:val="0"/>
    </w:pPr>
    <w:rPr>
      <w:rFonts w:ascii="Helvetica" w:eastAsia="Helvetica" w:hAnsi="Helvetica" w:cs="Helvetica"/>
      <w:color w:val="2E74B5"/>
      <w:sz w:val="32"/>
      <w:szCs w:val="32"/>
      <w:u w:color="2E74B5"/>
      <w:bdr w:val="nil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12F4"/>
    <w:pPr>
      <w:keepNext/>
      <w:keepLines/>
      <w:numPr>
        <w:ilvl w:val="1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212F4"/>
    <w:pPr>
      <w:keepNext/>
      <w:keepLines/>
      <w:numPr>
        <w:ilvl w:val="2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bdr w:val="ni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12F4"/>
    <w:pPr>
      <w:keepNext/>
      <w:keepLines/>
      <w:numPr>
        <w:ilvl w:val="3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212F4"/>
    <w:pPr>
      <w:keepNext/>
      <w:keepLines/>
      <w:numPr>
        <w:ilvl w:val="4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u w:color="000000"/>
      <w:bdr w:val="ni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212F4"/>
    <w:pPr>
      <w:keepNext/>
      <w:keepLines/>
      <w:numPr>
        <w:ilvl w:val="5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u w:color="000000"/>
      <w:bdr w:val="ni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12F4"/>
    <w:pPr>
      <w:keepNext/>
      <w:keepLines/>
      <w:numPr>
        <w:ilvl w:val="6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212F4"/>
    <w:pPr>
      <w:keepNext/>
      <w:keepLines/>
      <w:numPr>
        <w:ilvl w:val="7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212F4"/>
    <w:pPr>
      <w:keepNext/>
      <w:keepLines/>
      <w:numPr>
        <w:ilvl w:val="8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0F62"/>
    <w:rPr>
      <w:color w:val="0000FF"/>
      <w:u w:val="single"/>
    </w:rPr>
  </w:style>
  <w:style w:type="paragraph" w:customStyle="1" w:styleId="Default">
    <w:name w:val="Default"/>
    <w:rsid w:val="004E2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4212F4"/>
    <w:rPr>
      <w:rFonts w:ascii="Helvetica" w:eastAsia="Helvetica" w:hAnsi="Helvetica" w:cs="Helvetica"/>
      <w:color w:val="2E74B5"/>
      <w:sz w:val="32"/>
      <w:szCs w:val="32"/>
      <w:u w:color="2E74B5"/>
      <w:bdr w:val="nil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212F4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212F4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bdr w:val="nil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4212F4"/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212F4"/>
    <w:rPr>
      <w:rFonts w:asciiTheme="majorHAnsi" w:eastAsiaTheme="majorEastAsia" w:hAnsiTheme="majorHAnsi" w:cstheme="majorBidi"/>
      <w:color w:val="365F91" w:themeColor="accent1" w:themeShade="BF"/>
      <w:u w:color="000000"/>
      <w:bdr w:val="nil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212F4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212F4"/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212F4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212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  <w:lang w:eastAsia="sk-SK"/>
    </w:rPr>
  </w:style>
  <w:style w:type="paragraph" w:customStyle="1" w:styleId="TextA">
    <w:name w:val="Text A"/>
    <w:rsid w:val="004212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Arial Unicode MS" w:cs="Arial Unicode MS"/>
      <w:color w:val="000000"/>
      <w:u w:color="000000"/>
      <w:bdr w:val="nil"/>
      <w:lang w:eastAsia="sk-SK"/>
    </w:rPr>
  </w:style>
  <w:style w:type="paragraph" w:styleId="Odsekzoznamu">
    <w:name w:val="List Paragraph"/>
    <w:uiPriority w:val="34"/>
    <w:qFormat/>
    <w:rsid w:val="004212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74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074180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72C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E80D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0D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80D4E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0D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0D4E"/>
    <w:rPr>
      <w:rFonts w:ascii="Calibri" w:eastAsia="Times New Roman" w:hAnsi="Calibri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39C1D-9C04-45B0-9CD1-8E88AB8A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Vancik</dc:creator>
  <cp:lastModifiedBy>Šeligová Michaela Ing.</cp:lastModifiedBy>
  <cp:revision>23</cp:revision>
  <dcterms:created xsi:type="dcterms:W3CDTF">2026-06-25T08:01:00Z</dcterms:created>
  <dcterms:modified xsi:type="dcterms:W3CDTF">2026-08-14T12:56:00Z</dcterms:modified>
</cp:coreProperties>
</file>