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51AF" w14:textId="77777777" w:rsidR="00344C56" w:rsidRPr="00F04116" w:rsidRDefault="00344C56" w:rsidP="00B705A7">
      <w:pPr>
        <w:pStyle w:val="Default"/>
        <w:jc w:val="both"/>
        <w:rPr>
          <w:bCs/>
        </w:rPr>
      </w:pPr>
    </w:p>
    <w:p w14:paraId="334C660A" w14:textId="77777777" w:rsidR="00C5205C" w:rsidRPr="00F04116" w:rsidRDefault="00C5205C" w:rsidP="00C5205C">
      <w:pPr>
        <w:rPr>
          <w:rFonts w:ascii="Times" w:eastAsiaTheme="minorHAnsi" w:hAnsi="Times" w:cstheme="minorHAnsi"/>
          <w:sz w:val="22"/>
          <w:szCs w:val="22"/>
          <w:lang w:bidi="sk-SK"/>
        </w:rPr>
      </w:pPr>
      <w:bookmarkStart w:id="0" w:name="bookmark0"/>
    </w:p>
    <w:p w14:paraId="14F361B5" w14:textId="1E6A6794" w:rsidR="00C5205C" w:rsidRPr="00FA09F0" w:rsidRDefault="00CD7C4C" w:rsidP="00C5205C">
      <w:pPr>
        <w:jc w:val="center"/>
        <w:rPr>
          <w:rFonts w:eastAsiaTheme="minorHAnsi" w:cstheme="minorBidi"/>
          <w:sz w:val="28"/>
          <w:szCs w:val="28"/>
          <w:lang w:bidi="sk-SK"/>
        </w:rPr>
      </w:pPr>
      <w:r w:rsidRPr="00FA09F0">
        <w:rPr>
          <w:rFonts w:eastAsiaTheme="minorHAnsi" w:cstheme="minorBidi"/>
          <w:sz w:val="28"/>
          <w:szCs w:val="28"/>
          <w:lang w:bidi="sk-SK"/>
        </w:rPr>
        <w:t>Úplné znenie (informatívny charakter)</w:t>
      </w:r>
    </w:p>
    <w:p w14:paraId="2D540EE1" w14:textId="24F98697" w:rsidR="00CD7C4C" w:rsidRPr="00FA09F0" w:rsidRDefault="00CD7C4C" w:rsidP="00CD7C4C">
      <w:pPr>
        <w:rPr>
          <w:rFonts w:eastAsiaTheme="minorHAnsi" w:cstheme="minorBidi"/>
          <w:sz w:val="28"/>
          <w:szCs w:val="28"/>
          <w:lang w:bidi="sk-SK"/>
        </w:rPr>
      </w:pPr>
      <w:r w:rsidRPr="00FA09F0">
        <w:rPr>
          <w:rFonts w:eastAsiaTheme="minorHAnsi" w:cstheme="minorBidi"/>
          <w:sz w:val="28"/>
          <w:szCs w:val="28"/>
          <w:lang w:bidi="sk-SK"/>
        </w:rPr>
        <w:t>Zásad hospodárenia a nakladania s majetkom mesta Žilina, schválených dňa 29.6.2021 v znení zmeny schválenej dňa 13.12.2021</w:t>
      </w:r>
    </w:p>
    <w:p w14:paraId="792B49FD" w14:textId="77777777" w:rsidR="00CD7C4C" w:rsidRPr="00FA09F0" w:rsidRDefault="00CD7C4C" w:rsidP="00CD7C4C">
      <w:pPr>
        <w:rPr>
          <w:rFonts w:eastAsiaTheme="minorHAnsi" w:cstheme="minorBidi"/>
          <w:sz w:val="28"/>
          <w:szCs w:val="28"/>
          <w:lang w:bidi="sk-SK"/>
        </w:rPr>
      </w:pPr>
    </w:p>
    <w:p w14:paraId="57F80896" w14:textId="1747D037" w:rsidR="00C5205C" w:rsidRPr="00FA09F0" w:rsidRDefault="00CD7C4C" w:rsidP="00C5205C">
      <w:pPr>
        <w:jc w:val="center"/>
        <w:rPr>
          <w:rFonts w:eastAsiaTheme="minorHAnsi" w:cstheme="minorBidi"/>
          <w:sz w:val="22"/>
          <w:szCs w:val="22"/>
          <w:lang w:bidi="sk-SK"/>
        </w:rPr>
      </w:pPr>
      <w:r w:rsidRPr="00FA09F0">
        <w:rPr>
          <w:rFonts w:eastAsiaTheme="minorHAnsi" w:cstheme="minorBidi"/>
          <w:sz w:val="28"/>
          <w:szCs w:val="28"/>
          <w:lang w:bidi="sk-SK"/>
        </w:rPr>
        <w:t>Zásady hospodárenia a nakladania s majetkom mesta Žilina</w:t>
      </w:r>
    </w:p>
    <w:p w14:paraId="616E464C" w14:textId="77777777" w:rsidR="00C5205C" w:rsidRPr="00FA09F0" w:rsidRDefault="00C5205C" w:rsidP="00C5205C">
      <w:pPr>
        <w:jc w:val="center"/>
        <w:rPr>
          <w:rFonts w:eastAsiaTheme="minorHAnsi" w:cstheme="minorBidi"/>
          <w:sz w:val="22"/>
          <w:szCs w:val="22"/>
          <w:lang w:bidi="sk-SK"/>
        </w:rPr>
      </w:pPr>
    </w:p>
    <w:p w14:paraId="5E8BA959" w14:textId="77777777" w:rsidR="00C5205C" w:rsidRPr="00FA09F0" w:rsidRDefault="00C5205C" w:rsidP="00C5205C">
      <w:pPr>
        <w:jc w:val="center"/>
        <w:rPr>
          <w:rFonts w:eastAsiaTheme="minorHAnsi" w:cstheme="minorBidi"/>
          <w:sz w:val="22"/>
          <w:szCs w:val="22"/>
          <w:lang w:bidi="sk-SK"/>
        </w:rPr>
      </w:pPr>
      <w:r w:rsidRPr="00FA09F0">
        <w:rPr>
          <w:rFonts w:eastAsiaTheme="minorHAnsi" w:cstheme="minorBidi"/>
          <w:sz w:val="22"/>
          <w:szCs w:val="22"/>
          <w:lang w:bidi="sk-SK"/>
        </w:rPr>
        <w:t>Článok 1</w:t>
      </w:r>
    </w:p>
    <w:p w14:paraId="2EECB012" w14:textId="77777777" w:rsidR="00C5205C" w:rsidRPr="00FA09F0" w:rsidRDefault="00C5205C" w:rsidP="00C5205C">
      <w:pPr>
        <w:jc w:val="center"/>
        <w:rPr>
          <w:rFonts w:eastAsiaTheme="minorHAnsi" w:cstheme="minorBidi"/>
          <w:sz w:val="22"/>
          <w:szCs w:val="22"/>
          <w:lang w:bidi="sk-SK"/>
        </w:rPr>
      </w:pPr>
      <w:r w:rsidRPr="00FA09F0">
        <w:rPr>
          <w:rFonts w:eastAsiaTheme="minorHAnsi" w:cstheme="minorBidi"/>
          <w:sz w:val="22"/>
          <w:szCs w:val="22"/>
          <w:lang w:bidi="sk-SK"/>
        </w:rPr>
        <w:t>Úvodné ustanovenia</w:t>
      </w:r>
    </w:p>
    <w:p w14:paraId="492B7C3A" w14:textId="77777777" w:rsidR="00C5205C" w:rsidRPr="00FA09F0" w:rsidRDefault="00C5205C" w:rsidP="00C5205C">
      <w:pPr>
        <w:jc w:val="center"/>
        <w:rPr>
          <w:rFonts w:eastAsiaTheme="minorHAnsi" w:cstheme="minorBidi"/>
          <w:color w:val="000000" w:themeColor="text1"/>
          <w:sz w:val="22"/>
          <w:szCs w:val="22"/>
          <w:lang w:eastAsia="en-US"/>
        </w:rPr>
      </w:pPr>
    </w:p>
    <w:p w14:paraId="2449A72C" w14:textId="7C5CF96A" w:rsidR="00C5205C" w:rsidRPr="00FA09F0" w:rsidRDefault="00C5205C" w:rsidP="00C5205C">
      <w:pPr>
        <w:widowControl w:val="0"/>
        <w:numPr>
          <w:ilvl w:val="0"/>
          <w:numId w:val="3"/>
        </w:numPr>
        <w:tabs>
          <w:tab w:val="left" w:pos="426"/>
        </w:tabs>
        <w:spacing w:line="252" w:lineRule="exact"/>
        <w:ind w:left="426" w:right="-69" w:hanging="426"/>
        <w:jc w:val="both"/>
        <w:rPr>
          <w:rFonts w:ascii="Times" w:eastAsiaTheme="minorHAnsi" w:hAnsi="Times" w:cstheme="minorHAnsi"/>
          <w:color w:val="000000" w:themeColor="text1"/>
          <w:sz w:val="22"/>
          <w:szCs w:val="22"/>
          <w:lang w:eastAsia="en-US"/>
        </w:rPr>
      </w:pPr>
      <w:r w:rsidRPr="00FA09F0">
        <w:rPr>
          <w:color w:val="000000" w:themeColor="text1"/>
          <w:sz w:val="22"/>
          <w:szCs w:val="22"/>
          <w:lang w:bidi="sk-SK"/>
        </w:rPr>
        <w:t>Mesto Žilina (ďalej len „mesto“) je subjektom územnej samosprávy, ktorý hospodári s vlastným majetkom ako aj s majetkom štátu, ktorý mu bol prenechaný do užívania.</w:t>
      </w:r>
    </w:p>
    <w:p w14:paraId="15D941FC" w14:textId="77777777" w:rsidR="00CD7C4C" w:rsidRPr="00FA09F0" w:rsidRDefault="00CD7C4C" w:rsidP="00CD7C4C">
      <w:pPr>
        <w:widowControl w:val="0"/>
        <w:tabs>
          <w:tab w:val="left" w:pos="426"/>
        </w:tabs>
        <w:spacing w:line="252" w:lineRule="exact"/>
        <w:ind w:left="426" w:right="-69"/>
        <w:jc w:val="both"/>
        <w:rPr>
          <w:rFonts w:ascii="Times" w:eastAsiaTheme="minorHAnsi" w:hAnsi="Times" w:cstheme="minorHAnsi"/>
          <w:color w:val="000000" w:themeColor="text1"/>
          <w:sz w:val="22"/>
          <w:szCs w:val="22"/>
          <w:lang w:eastAsia="en-US"/>
        </w:rPr>
      </w:pPr>
    </w:p>
    <w:p w14:paraId="0FE336DA" w14:textId="1E734561" w:rsidR="00CD7C4C" w:rsidRPr="00FA09F0" w:rsidRDefault="00CD7C4C" w:rsidP="00CD7C4C">
      <w:pPr>
        <w:widowControl w:val="0"/>
        <w:numPr>
          <w:ilvl w:val="0"/>
          <w:numId w:val="3"/>
        </w:numPr>
        <w:tabs>
          <w:tab w:val="left" w:pos="426"/>
        </w:tabs>
        <w:spacing w:line="252" w:lineRule="exact"/>
        <w:ind w:left="426" w:right="-69" w:hanging="426"/>
        <w:jc w:val="both"/>
        <w:rPr>
          <w:rFonts w:ascii="Times" w:eastAsiaTheme="minorHAnsi" w:hAnsi="Times" w:cstheme="minorHAnsi"/>
          <w:color w:val="000000" w:themeColor="text1"/>
          <w:sz w:val="22"/>
          <w:szCs w:val="22"/>
          <w:lang w:eastAsia="en-US"/>
        </w:rPr>
      </w:pPr>
      <w:r w:rsidRPr="00FA09F0">
        <w:rPr>
          <w:iCs/>
          <w:sz w:val="22"/>
          <w:szCs w:val="22"/>
        </w:rPr>
        <w:t xml:space="preserve">Tieto Zásady hospodárenia a nakladania s majetkom mesta Žilina sa nevzťahujú na: </w:t>
      </w:r>
    </w:p>
    <w:p w14:paraId="1ABBF21C" w14:textId="20247ECD" w:rsidR="00CD7C4C" w:rsidRPr="00FA09F0" w:rsidRDefault="00CD7C4C" w:rsidP="00CD7C4C">
      <w:pPr>
        <w:pStyle w:val="Odsekzoznamu"/>
        <w:numPr>
          <w:ilvl w:val="0"/>
          <w:numId w:val="39"/>
        </w:numPr>
        <w:jc w:val="both"/>
        <w:rPr>
          <w:iCs/>
          <w:sz w:val="22"/>
          <w:szCs w:val="22"/>
        </w:rPr>
      </w:pPr>
      <w:r w:rsidRPr="00FA09F0">
        <w:rPr>
          <w:iCs/>
          <w:sz w:val="22"/>
          <w:szCs w:val="22"/>
        </w:rPr>
        <w:t xml:space="preserve">nakladanie s cennými papiermi, ktoré upravujú osobitné predpisy (napríklad zákon č. 530/1990 Zb. o dlhopisoch v znení neskorších predpisov, Obchodný zákonník, zákon č. 566/2001 </w:t>
      </w:r>
      <w:proofErr w:type="spellStart"/>
      <w:r w:rsidRPr="00FA09F0">
        <w:rPr>
          <w:iCs/>
          <w:sz w:val="22"/>
          <w:szCs w:val="22"/>
        </w:rPr>
        <w:t>Z.z</w:t>
      </w:r>
      <w:proofErr w:type="spellEnd"/>
      <w:r w:rsidRPr="00FA09F0">
        <w:rPr>
          <w:iCs/>
          <w:sz w:val="22"/>
          <w:szCs w:val="22"/>
        </w:rPr>
        <w:t xml:space="preserve">. o cenných papieroch a investičných službách v znení neskorších predpisov, zákon č. 594/2003 </w:t>
      </w:r>
      <w:proofErr w:type="spellStart"/>
      <w:r w:rsidRPr="00FA09F0">
        <w:rPr>
          <w:iCs/>
          <w:sz w:val="22"/>
          <w:szCs w:val="22"/>
        </w:rPr>
        <w:t>Z.z</w:t>
      </w:r>
      <w:proofErr w:type="spellEnd"/>
      <w:r w:rsidRPr="00FA09F0">
        <w:rPr>
          <w:iCs/>
          <w:sz w:val="22"/>
          <w:szCs w:val="22"/>
        </w:rPr>
        <w:t>. o kolektívnom investovaní v znení neskorších predpisov), s výnimkou podľa § 9a ods. 11 zákona č. 138/1990 Zb. o majetku obcí v znení neskorších predpisov,</w:t>
      </w:r>
    </w:p>
    <w:p w14:paraId="33215311" w14:textId="77777777" w:rsidR="00CD7C4C" w:rsidRPr="00FA09F0" w:rsidRDefault="00CD7C4C" w:rsidP="00CD7C4C">
      <w:pPr>
        <w:pStyle w:val="Odsekzoznamu"/>
        <w:jc w:val="both"/>
        <w:rPr>
          <w:iCs/>
          <w:sz w:val="22"/>
          <w:szCs w:val="22"/>
        </w:rPr>
      </w:pPr>
    </w:p>
    <w:p w14:paraId="3743D664" w14:textId="207C8FCA" w:rsidR="00CD7C4C" w:rsidRPr="00FA09F0" w:rsidRDefault="00CD7C4C" w:rsidP="00CD7C4C">
      <w:pPr>
        <w:pStyle w:val="Odsekzoznamu"/>
        <w:numPr>
          <w:ilvl w:val="0"/>
          <w:numId w:val="39"/>
        </w:numPr>
        <w:jc w:val="both"/>
        <w:rPr>
          <w:iCs/>
          <w:sz w:val="22"/>
          <w:szCs w:val="22"/>
        </w:rPr>
      </w:pPr>
      <w:r w:rsidRPr="00FA09F0">
        <w:rPr>
          <w:iCs/>
          <w:sz w:val="22"/>
          <w:szCs w:val="22"/>
        </w:rPr>
        <w:t xml:space="preserve">nakladanie s finančnými prostriedkami, ktoré upravujú osobitné predpisy (zákon č. 523/2004 </w:t>
      </w:r>
      <w:proofErr w:type="spellStart"/>
      <w:r w:rsidRPr="00FA09F0">
        <w:rPr>
          <w:iCs/>
          <w:sz w:val="22"/>
          <w:szCs w:val="22"/>
        </w:rPr>
        <w:t>Z.z</w:t>
      </w:r>
      <w:proofErr w:type="spellEnd"/>
      <w:r w:rsidRPr="00FA09F0">
        <w:rPr>
          <w:iCs/>
          <w:sz w:val="22"/>
          <w:szCs w:val="22"/>
        </w:rPr>
        <w:t xml:space="preserve">. o rozpočtových pravidlách verejnej správy v znení neskorších predpisov, zákon č. 583/2004 </w:t>
      </w:r>
      <w:proofErr w:type="spellStart"/>
      <w:r w:rsidRPr="00FA09F0">
        <w:rPr>
          <w:iCs/>
          <w:sz w:val="22"/>
          <w:szCs w:val="22"/>
        </w:rPr>
        <w:t>Z.z</w:t>
      </w:r>
      <w:proofErr w:type="spellEnd"/>
      <w:r w:rsidRPr="00FA09F0">
        <w:rPr>
          <w:iCs/>
          <w:sz w:val="22"/>
          <w:szCs w:val="22"/>
        </w:rPr>
        <w:t>. o rozpočtových pravidlách územnej samosprávy v znení neskorších predpisov),</w:t>
      </w:r>
    </w:p>
    <w:p w14:paraId="05E486F9" w14:textId="77777777" w:rsidR="00CD7C4C" w:rsidRPr="00FA09F0" w:rsidRDefault="00CD7C4C" w:rsidP="00CD7C4C">
      <w:pPr>
        <w:pStyle w:val="Odsekzoznamu"/>
        <w:rPr>
          <w:iCs/>
          <w:sz w:val="22"/>
          <w:szCs w:val="22"/>
        </w:rPr>
      </w:pPr>
    </w:p>
    <w:p w14:paraId="389EFE41" w14:textId="6965177B" w:rsidR="00C5205C" w:rsidRPr="00FA09F0" w:rsidRDefault="00CD7C4C" w:rsidP="00CD7C4C">
      <w:pPr>
        <w:pStyle w:val="Odsekzoznamu"/>
        <w:numPr>
          <w:ilvl w:val="0"/>
          <w:numId w:val="39"/>
        </w:numPr>
        <w:jc w:val="both"/>
        <w:rPr>
          <w:iCs/>
          <w:sz w:val="22"/>
          <w:szCs w:val="22"/>
        </w:rPr>
      </w:pPr>
      <w:r w:rsidRPr="00FA09F0">
        <w:rPr>
          <w:iCs/>
          <w:sz w:val="22"/>
          <w:szCs w:val="22"/>
        </w:rPr>
        <w:t xml:space="preserve">nakladanie s majetkom obce, ktoré upravujú osobitné predpisy (napríklad zákon Slovenskej národnej rady č. 369/1990 Zb. o obecnom zriadení v znení neskorších predpisov, zákon Národnej rady Slovenskej republiky č. 182/1993 </w:t>
      </w:r>
      <w:proofErr w:type="spellStart"/>
      <w:r w:rsidRPr="00FA09F0">
        <w:rPr>
          <w:iCs/>
          <w:sz w:val="22"/>
          <w:szCs w:val="22"/>
        </w:rPr>
        <w:t>Z.z</w:t>
      </w:r>
      <w:proofErr w:type="spellEnd"/>
      <w:r w:rsidRPr="00FA09F0">
        <w:rPr>
          <w:iCs/>
          <w:sz w:val="22"/>
          <w:szCs w:val="22"/>
        </w:rPr>
        <w:t xml:space="preserve">. o vlastníctve bytov a nebytových priestorov v znení neskorších predpisov). </w:t>
      </w:r>
    </w:p>
    <w:p w14:paraId="6642ACD0" w14:textId="77777777" w:rsidR="00CD7C4C" w:rsidRPr="00FA09F0" w:rsidRDefault="00CD7C4C" w:rsidP="00CD7C4C">
      <w:pPr>
        <w:jc w:val="both"/>
        <w:rPr>
          <w:iCs/>
          <w:sz w:val="22"/>
          <w:szCs w:val="22"/>
        </w:rPr>
      </w:pPr>
    </w:p>
    <w:p w14:paraId="468CD117" w14:textId="77777777" w:rsidR="00C5205C" w:rsidRPr="00FA09F0" w:rsidRDefault="00C5205C" w:rsidP="00C5205C">
      <w:pPr>
        <w:widowControl w:val="0"/>
        <w:numPr>
          <w:ilvl w:val="0"/>
          <w:numId w:val="3"/>
        </w:numPr>
        <w:tabs>
          <w:tab w:val="left" w:pos="426"/>
        </w:tabs>
        <w:spacing w:line="252" w:lineRule="exact"/>
        <w:ind w:left="426" w:right="160"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Tieto </w:t>
      </w:r>
      <w:r w:rsidRPr="00FA09F0">
        <w:rPr>
          <w:color w:val="000000" w:themeColor="text1"/>
          <w:sz w:val="22"/>
          <w:szCs w:val="22"/>
          <w:lang w:bidi="sk-SK"/>
        </w:rPr>
        <w:t>Zásady hospodárenia a nakladania s majetkom mesta (ďalej len „zásady“)</w:t>
      </w:r>
      <w:r w:rsidRPr="00FA09F0">
        <w:rPr>
          <w:rFonts w:ascii="Times" w:hAnsi="Times" w:cstheme="minorHAnsi"/>
          <w:color w:val="000000" w:themeColor="text1"/>
          <w:sz w:val="22"/>
          <w:szCs w:val="22"/>
          <w:lang w:bidi="sk-SK"/>
        </w:rPr>
        <w:t xml:space="preserve"> sa vzťahujú na majetok vo vlastníctve mesta, ako aj na majetok, ktorý je v spoluvlastníctve mesta a iného subjektu, pričom upravujú najmä:</w:t>
      </w:r>
    </w:p>
    <w:p w14:paraId="233E3227" w14:textId="77777777" w:rsidR="00C5205C" w:rsidRPr="00FA09F0" w:rsidRDefault="00C5205C" w:rsidP="00C5205C">
      <w:pPr>
        <w:widowControl w:val="0"/>
        <w:tabs>
          <w:tab w:val="left" w:pos="346"/>
        </w:tabs>
        <w:spacing w:line="252" w:lineRule="exact"/>
        <w:ind w:left="320" w:right="160"/>
        <w:jc w:val="both"/>
        <w:rPr>
          <w:rFonts w:ascii="Times" w:eastAsiaTheme="minorHAnsi" w:hAnsi="Times" w:cstheme="minorHAnsi"/>
          <w:color w:val="000000" w:themeColor="text1"/>
          <w:sz w:val="22"/>
          <w:szCs w:val="22"/>
          <w:lang w:eastAsia="en-US"/>
        </w:rPr>
      </w:pPr>
    </w:p>
    <w:p w14:paraId="2416D0FF" w14:textId="77777777" w:rsidR="00C5205C" w:rsidRPr="00FA09F0" w:rsidRDefault="00C5205C" w:rsidP="00C5205C">
      <w:pPr>
        <w:widowControl w:val="0"/>
        <w:numPr>
          <w:ilvl w:val="0"/>
          <w:numId w:val="4"/>
        </w:numPr>
        <w:tabs>
          <w:tab w:val="left" w:pos="816"/>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obsahové vymedzenie majetku mesta,</w:t>
      </w:r>
    </w:p>
    <w:p w14:paraId="1A5C7D69" w14:textId="77777777" w:rsidR="00C5205C" w:rsidRPr="00FA09F0" w:rsidRDefault="00C5205C" w:rsidP="00C5205C">
      <w:pPr>
        <w:widowControl w:val="0"/>
        <w:tabs>
          <w:tab w:val="left" w:pos="816"/>
        </w:tabs>
        <w:spacing w:line="252" w:lineRule="exact"/>
        <w:ind w:left="851" w:hanging="391"/>
        <w:jc w:val="both"/>
        <w:rPr>
          <w:rFonts w:ascii="Times" w:eastAsiaTheme="minorHAnsi" w:hAnsi="Times" w:cstheme="minorHAnsi"/>
          <w:color w:val="000000" w:themeColor="text1"/>
          <w:sz w:val="22"/>
          <w:szCs w:val="22"/>
          <w:lang w:eastAsia="en-US"/>
        </w:rPr>
      </w:pPr>
    </w:p>
    <w:p w14:paraId="6943F684"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vymedzenie kompetencií primátora a mestského zastupiteľstva pri nakladaní a hospodárení s majetkom mesta,</w:t>
      </w:r>
    </w:p>
    <w:p w14:paraId="6F5509D4"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2C670F17"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proces, spôsoby a podmienky nadobúdania majetku do mesta,</w:t>
      </w:r>
    </w:p>
    <w:p w14:paraId="08BAAF9D"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7CEFCDBB"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proces, spôsoby a podmienky prevodu majetku mesta</w:t>
      </w:r>
    </w:p>
    <w:p w14:paraId="16B48BE0"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2766DD7A"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proces a podmienky prenájmu majetku mesta,</w:t>
      </w:r>
    </w:p>
    <w:p w14:paraId="304B67A4"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57D3BBA5"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proces a podmienky výpožičky majetku mesta,</w:t>
      </w:r>
    </w:p>
    <w:p w14:paraId="70D28434"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5726A1DF"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proces, spôsoby a podmienky zriaďovania vecného bremena na majetok mesta,</w:t>
      </w:r>
    </w:p>
    <w:p w14:paraId="001CBFE8"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69FADD3A"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základné ustanovenia týkajúce sa správy majetku mesta (predovšetkým avšak nielen práva a povinností rozpočtových a príspevkových organizácií mesta pri správe majetku mesta, postup prenechávania majetku do správy, podmienky odňatia majetku organizáciám, ktoré mesto zriadilo, podmienky zverenia ďalšieho majetku do správy správcovi, ktoré úkony správcu podliehajú schváleniu orgánmi mesta)</w:t>
      </w:r>
    </w:p>
    <w:p w14:paraId="5805F1E2"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771D3DF8"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nakladanie s pohľadávkami, záväzkami a inými majetkovými právami mesta,</w:t>
      </w:r>
    </w:p>
    <w:p w14:paraId="37DF4F40"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0CF02358"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nakladanie s cennými papiermi,</w:t>
      </w:r>
    </w:p>
    <w:p w14:paraId="73889951"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5A6EBB06"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proces, spôsoby a podmienky vkladu majetku mesta do majetku zakladaných alebo existujúcich obchodných spoločností, </w:t>
      </w:r>
    </w:p>
    <w:p w14:paraId="6509C618"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43017CA8"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dôvody pre trvalé alebo dočasné upustenie od vymáhania majetkových práv mesta,</w:t>
      </w:r>
    </w:p>
    <w:p w14:paraId="2B180F20"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55090D26"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proces, spôsoby a podmienky nakladania s majetkom štátu, ktorý mesto užíva,</w:t>
      </w:r>
    </w:p>
    <w:p w14:paraId="574A526E" w14:textId="77777777" w:rsidR="00C5205C" w:rsidRPr="00FA09F0" w:rsidRDefault="00C5205C" w:rsidP="00C5205C">
      <w:pPr>
        <w:widowControl w:val="0"/>
        <w:tabs>
          <w:tab w:val="left" w:pos="830"/>
        </w:tabs>
        <w:spacing w:line="252" w:lineRule="exact"/>
        <w:ind w:left="851" w:hanging="391"/>
        <w:jc w:val="both"/>
        <w:rPr>
          <w:rFonts w:ascii="Times" w:eastAsiaTheme="minorHAnsi" w:hAnsi="Times" w:cstheme="minorHAnsi"/>
          <w:color w:val="000000" w:themeColor="text1"/>
          <w:sz w:val="22"/>
          <w:szCs w:val="22"/>
          <w:lang w:eastAsia="en-US"/>
        </w:rPr>
      </w:pPr>
    </w:p>
    <w:p w14:paraId="594927D1" w14:textId="77777777" w:rsidR="00C5205C" w:rsidRPr="00FA09F0" w:rsidRDefault="00C5205C" w:rsidP="00C5205C">
      <w:pPr>
        <w:widowControl w:val="0"/>
        <w:numPr>
          <w:ilvl w:val="0"/>
          <w:numId w:val="4"/>
        </w:numPr>
        <w:tabs>
          <w:tab w:val="left" w:pos="830"/>
        </w:tabs>
        <w:spacing w:line="252"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spôsoby a podmienky výkonu práv vyplývajúcich z vlastníctva cenných papierov a majetkových podielov na právnických osobách založených mestom alebo v ktorých má mesto postavenie ovládajúcej osoby alebo rozhodujúci vplyv s dôrazom na </w:t>
      </w:r>
      <w:proofErr w:type="spellStart"/>
      <w:r w:rsidRPr="00FA09F0">
        <w:rPr>
          <w:rFonts w:ascii="Times" w:hAnsi="Times" w:cstheme="minorHAnsi"/>
          <w:color w:val="000000" w:themeColor="text1"/>
          <w:sz w:val="22"/>
          <w:szCs w:val="22"/>
          <w:lang w:eastAsia="cs-CZ" w:bidi="cs-CZ"/>
        </w:rPr>
        <w:t>transparentnost</w:t>
      </w:r>
      <w:proofErr w:type="spellEnd"/>
      <w:r w:rsidRPr="00FA09F0">
        <w:rPr>
          <w:rFonts w:ascii="Times" w:hAnsi="Times" w:cstheme="minorHAnsi"/>
          <w:color w:val="000000" w:themeColor="text1"/>
          <w:sz w:val="22"/>
          <w:szCs w:val="22"/>
          <w:lang w:eastAsia="cs-CZ" w:bidi="cs-CZ"/>
        </w:rPr>
        <w:t xml:space="preserve">’ </w:t>
      </w:r>
      <w:r w:rsidRPr="00FA09F0">
        <w:rPr>
          <w:rFonts w:ascii="Times" w:hAnsi="Times" w:cstheme="minorHAnsi"/>
          <w:color w:val="000000" w:themeColor="text1"/>
          <w:sz w:val="22"/>
          <w:szCs w:val="22"/>
          <w:lang w:bidi="sk-SK"/>
        </w:rPr>
        <w:t>a efektívnosť nakladania s majetkom.</w:t>
      </w:r>
    </w:p>
    <w:p w14:paraId="66895F4E" w14:textId="77777777" w:rsidR="00C5205C" w:rsidRPr="00FA09F0" w:rsidRDefault="00C5205C" w:rsidP="00C5205C">
      <w:pPr>
        <w:widowControl w:val="0"/>
        <w:tabs>
          <w:tab w:val="left" w:pos="830"/>
        </w:tabs>
        <w:spacing w:line="252" w:lineRule="exact"/>
        <w:ind w:left="740"/>
        <w:jc w:val="both"/>
        <w:rPr>
          <w:rFonts w:ascii="Times" w:eastAsiaTheme="minorHAnsi" w:hAnsi="Times" w:cstheme="minorHAnsi"/>
          <w:color w:val="000000" w:themeColor="text1"/>
          <w:sz w:val="22"/>
          <w:szCs w:val="22"/>
          <w:lang w:eastAsia="en-US"/>
        </w:rPr>
      </w:pPr>
    </w:p>
    <w:p w14:paraId="3F1A2022" w14:textId="77777777" w:rsidR="00C5205C" w:rsidRPr="00FA09F0" w:rsidRDefault="00C5205C" w:rsidP="00C5205C">
      <w:pPr>
        <w:widowControl w:val="0"/>
        <w:numPr>
          <w:ilvl w:val="0"/>
          <w:numId w:val="3"/>
        </w:numPr>
        <w:tabs>
          <w:tab w:val="left" w:pos="426"/>
        </w:tabs>
        <w:spacing w:line="252" w:lineRule="exact"/>
        <w:ind w:left="426" w:hanging="426"/>
        <w:jc w:val="both"/>
        <w:rPr>
          <w:rFonts w:ascii="Times" w:eastAsiaTheme="minorHAnsi" w:hAnsi="Times" w:cstheme="minorHAnsi"/>
          <w:sz w:val="22"/>
          <w:szCs w:val="22"/>
          <w:lang w:eastAsia="en-US"/>
        </w:rPr>
      </w:pPr>
      <w:r w:rsidRPr="00FA09F0">
        <w:rPr>
          <w:rFonts w:ascii="Times" w:hAnsi="Times" w:cstheme="minorHAnsi"/>
          <w:color w:val="000000" w:themeColor="text1"/>
          <w:sz w:val="22"/>
          <w:szCs w:val="22"/>
          <w:lang w:bidi="sk-SK"/>
        </w:rPr>
        <w:t xml:space="preserve">Tieto zásady sú záväzné pre všetky orgány mesta, zamestnancov mesta, rozpočtové a príspevkové organizácie, ktoré spravujú majetok mesta a ich zamestnancov </w:t>
      </w:r>
      <w:r w:rsidRPr="00FA09F0">
        <w:rPr>
          <w:rFonts w:ascii="Times" w:hAnsi="Times" w:cstheme="minorHAnsi"/>
          <w:sz w:val="22"/>
          <w:szCs w:val="22"/>
          <w:lang w:bidi="sk-SK"/>
        </w:rPr>
        <w:t>ako aj pre právnické osoby, so 100% majetkovou účasťou mesta.</w:t>
      </w:r>
    </w:p>
    <w:p w14:paraId="684F884C" w14:textId="77777777" w:rsidR="00C5205C" w:rsidRPr="00FA09F0" w:rsidRDefault="00C5205C" w:rsidP="00C5205C">
      <w:pPr>
        <w:widowControl w:val="0"/>
        <w:tabs>
          <w:tab w:val="left" w:pos="426"/>
        </w:tabs>
        <w:spacing w:line="252" w:lineRule="exact"/>
        <w:ind w:left="426"/>
        <w:jc w:val="both"/>
        <w:rPr>
          <w:rFonts w:ascii="Times" w:eastAsiaTheme="minorHAnsi" w:hAnsi="Times" w:cstheme="minorHAnsi"/>
          <w:color w:val="000000" w:themeColor="text1"/>
          <w:sz w:val="22"/>
          <w:szCs w:val="22"/>
          <w:lang w:eastAsia="en-US"/>
        </w:rPr>
      </w:pPr>
    </w:p>
    <w:p w14:paraId="4E2CC48B" w14:textId="77777777" w:rsidR="00C5205C" w:rsidRPr="00FA09F0" w:rsidRDefault="00C5205C" w:rsidP="00C5205C">
      <w:pPr>
        <w:widowControl w:val="0"/>
        <w:numPr>
          <w:ilvl w:val="0"/>
          <w:numId w:val="3"/>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Osobitné právne predpisy v oblasti štátnej pomoci nie sú týmito zásadami dotknuté.</w:t>
      </w:r>
    </w:p>
    <w:p w14:paraId="267CE8C8" w14:textId="77777777" w:rsidR="00C5205C" w:rsidRPr="00FA09F0" w:rsidRDefault="00C5205C" w:rsidP="00C5205C">
      <w:pPr>
        <w:jc w:val="center"/>
        <w:rPr>
          <w:rFonts w:ascii="Times" w:eastAsiaTheme="minorHAnsi" w:hAnsi="Times" w:cstheme="minorHAnsi"/>
          <w:sz w:val="22"/>
          <w:szCs w:val="22"/>
          <w:lang w:bidi="sk-SK"/>
        </w:rPr>
      </w:pPr>
    </w:p>
    <w:p w14:paraId="20FB03CB" w14:textId="77777777" w:rsidR="00C5205C" w:rsidRPr="00FA09F0" w:rsidRDefault="00C5205C" w:rsidP="00C5205C">
      <w:pPr>
        <w:jc w:val="center"/>
        <w:rPr>
          <w:rFonts w:ascii="Times" w:eastAsiaTheme="minorHAnsi" w:hAnsi="Times" w:cstheme="minorHAnsi"/>
          <w:sz w:val="22"/>
          <w:szCs w:val="22"/>
          <w:lang w:bidi="sk-SK"/>
        </w:rPr>
      </w:pPr>
    </w:p>
    <w:p w14:paraId="58CD52FE"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PRVÁ ČASŤ</w:t>
      </w:r>
    </w:p>
    <w:p w14:paraId="57F5C8B7"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Majetok mesta</w:t>
      </w:r>
    </w:p>
    <w:p w14:paraId="0B220AA5" w14:textId="77777777" w:rsidR="00C5205C" w:rsidRPr="00FA09F0" w:rsidRDefault="00C5205C" w:rsidP="00C5205C">
      <w:pPr>
        <w:jc w:val="center"/>
        <w:rPr>
          <w:rFonts w:ascii="Times" w:eastAsiaTheme="minorHAnsi" w:hAnsi="Times" w:cstheme="minorHAnsi"/>
          <w:sz w:val="22"/>
          <w:szCs w:val="22"/>
          <w:lang w:bidi="sk-SK"/>
        </w:rPr>
      </w:pPr>
    </w:p>
    <w:p w14:paraId="33FF2094"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Článok 2</w:t>
      </w:r>
    </w:p>
    <w:p w14:paraId="5D918FED"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Definície a základné pojmy</w:t>
      </w:r>
    </w:p>
    <w:p w14:paraId="344B5FD9" w14:textId="77777777" w:rsidR="00C5205C" w:rsidRPr="00FA09F0" w:rsidRDefault="00C5205C" w:rsidP="00C5205C">
      <w:pPr>
        <w:widowControl w:val="0"/>
        <w:tabs>
          <w:tab w:val="left" w:pos="426"/>
        </w:tabs>
        <w:spacing w:line="252" w:lineRule="exact"/>
        <w:jc w:val="center"/>
        <w:rPr>
          <w:rFonts w:ascii="Times" w:hAnsi="Times" w:cstheme="minorHAnsi"/>
          <w:color w:val="000000" w:themeColor="text1"/>
          <w:sz w:val="22"/>
          <w:szCs w:val="22"/>
          <w:lang w:bidi="sk-SK"/>
        </w:rPr>
      </w:pPr>
    </w:p>
    <w:p w14:paraId="4AA8DF20" w14:textId="77777777" w:rsidR="00C5205C" w:rsidRPr="00FA09F0" w:rsidRDefault="00C5205C" w:rsidP="00C5205C">
      <w:pPr>
        <w:widowControl w:val="0"/>
        <w:numPr>
          <w:ilvl w:val="0"/>
          <w:numId w:val="5"/>
        </w:numPr>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Majetok mesta tvoria nehnuteľné veci a hnuteľné veci vrátane finančných prostriedkov, ako aj pohľadávky a iné majetkové práva, ktoré sú vo vlastníctve mesta podľa zákona č.138/1991 Zb. o majetku obcí v znení neskorších predpisov alebo ktoré mesto nadobudne do svojho vlastníctva prechodom z majetku Slovenskej republiky na základe zákona alebo vlastnou činnosťou.</w:t>
      </w:r>
    </w:p>
    <w:p w14:paraId="4B84998E" w14:textId="77777777" w:rsidR="00C5205C" w:rsidRPr="00FA09F0" w:rsidRDefault="00C5205C" w:rsidP="00C5205C">
      <w:pPr>
        <w:widowControl w:val="0"/>
        <w:spacing w:line="254" w:lineRule="exact"/>
        <w:ind w:left="426" w:hanging="462"/>
        <w:jc w:val="both"/>
        <w:rPr>
          <w:rFonts w:ascii="Times" w:eastAsiaTheme="minorHAnsi" w:hAnsi="Times" w:cstheme="minorHAnsi"/>
          <w:color w:val="000000" w:themeColor="text1"/>
          <w:sz w:val="22"/>
          <w:szCs w:val="22"/>
          <w:lang w:eastAsia="en-US"/>
        </w:rPr>
      </w:pPr>
    </w:p>
    <w:p w14:paraId="3903A8A4" w14:textId="77777777" w:rsidR="00C5205C" w:rsidRPr="00FA09F0" w:rsidRDefault="00C5205C" w:rsidP="00C5205C">
      <w:pPr>
        <w:widowControl w:val="0"/>
        <w:numPr>
          <w:ilvl w:val="0"/>
          <w:numId w:val="5"/>
        </w:numPr>
        <w:tabs>
          <w:tab w:val="left" w:pos="426"/>
        </w:tabs>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Majetok mesta možno použiť na účely uvedené v § 8 ods. 4 zákona č. 369/1990 Zb. o obecnom zriadení v znení neskorších predpisov </w:t>
      </w:r>
    </w:p>
    <w:p w14:paraId="5C695D10" w14:textId="77777777" w:rsidR="00C5205C" w:rsidRPr="00FA09F0" w:rsidRDefault="00C5205C" w:rsidP="00C5205C">
      <w:pPr>
        <w:widowControl w:val="0"/>
        <w:tabs>
          <w:tab w:val="left" w:pos="426"/>
        </w:tabs>
        <w:spacing w:line="254" w:lineRule="exact"/>
        <w:ind w:left="426" w:hanging="462"/>
        <w:jc w:val="both"/>
        <w:rPr>
          <w:rFonts w:ascii="Times" w:eastAsiaTheme="minorHAnsi" w:hAnsi="Times" w:cstheme="minorHAnsi"/>
          <w:color w:val="000000" w:themeColor="text1"/>
          <w:sz w:val="22"/>
          <w:szCs w:val="22"/>
          <w:lang w:eastAsia="en-US"/>
        </w:rPr>
      </w:pPr>
    </w:p>
    <w:p w14:paraId="51242593" w14:textId="77777777" w:rsidR="00C5205C" w:rsidRPr="00FA09F0" w:rsidRDefault="00C5205C" w:rsidP="00C5205C">
      <w:pPr>
        <w:widowControl w:val="0"/>
        <w:numPr>
          <w:ilvl w:val="0"/>
          <w:numId w:val="5"/>
        </w:numPr>
        <w:tabs>
          <w:tab w:val="left" w:pos="426"/>
        </w:tabs>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je povinné majetok zveľaďovať, chrániť a  zhodnocovať.</w:t>
      </w:r>
    </w:p>
    <w:p w14:paraId="72C24E6B" w14:textId="77777777" w:rsidR="00C5205C" w:rsidRPr="00FA09F0" w:rsidRDefault="00C5205C" w:rsidP="00C5205C">
      <w:pPr>
        <w:widowControl w:val="0"/>
        <w:tabs>
          <w:tab w:val="left" w:pos="426"/>
        </w:tabs>
        <w:spacing w:line="254" w:lineRule="exact"/>
        <w:ind w:left="426" w:hanging="462"/>
        <w:jc w:val="both"/>
        <w:rPr>
          <w:rFonts w:ascii="Times" w:eastAsiaTheme="minorHAnsi" w:hAnsi="Times" w:cstheme="minorHAnsi"/>
          <w:color w:val="000000" w:themeColor="text1"/>
          <w:sz w:val="22"/>
          <w:szCs w:val="22"/>
          <w:lang w:eastAsia="en-US"/>
        </w:rPr>
      </w:pPr>
    </w:p>
    <w:p w14:paraId="23474CCB" w14:textId="77777777" w:rsidR="00C5205C" w:rsidRPr="00FA09F0" w:rsidRDefault="00C5205C" w:rsidP="00C5205C">
      <w:pPr>
        <w:widowControl w:val="0"/>
        <w:numPr>
          <w:ilvl w:val="0"/>
          <w:numId w:val="5"/>
        </w:numPr>
        <w:tabs>
          <w:tab w:val="left" w:pos="426"/>
        </w:tabs>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Darovanie nehnuteľného majetku je neprípustné, pokiaľ osobitný predpis neustanovuje inak.</w:t>
      </w:r>
    </w:p>
    <w:p w14:paraId="0159CD35" w14:textId="77777777" w:rsidR="00C5205C" w:rsidRPr="00FA09F0" w:rsidRDefault="00C5205C" w:rsidP="00C5205C">
      <w:pPr>
        <w:widowControl w:val="0"/>
        <w:tabs>
          <w:tab w:val="left" w:pos="426"/>
        </w:tabs>
        <w:spacing w:line="254" w:lineRule="exact"/>
        <w:ind w:left="426" w:hanging="462"/>
        <w:jc w:val="both"/>
        <w:rPr>
          <w:rFonts w:ascii="Times" w:eastAsiaTheme="minorHAnsi" w:hAnsi="Times" w:cstheme="minorHAnsi"/>
          <w:color w:val="000000" w:themeColor="text1"/>
          <w:sz w:val="22"/>
          <w:szCs w:val="22"/>
          <w:lang w:eastAsia="en-US"/>
        </w:rPr>
      </w:pPr>
    </w:p>
    <w:p w14:paraId="6D222C57" w14:textId="77777777" w:rsidR="00C5205C" w:rsidRPr="00FA09F0" w:rsidRDefault="00C5205C" w:rsidP="00C5205C">
      <w:pPr>
        <w:widowControl w:val="0"/>
        <w:numPr>
          <w:ilvl w:val="0"/>
          <w:numId w:val="5"/>
        </w:numPr>
        <w:tabs>
          <w:tab w:val="left" w:pos="426"/>
        </w:tabs>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Starostlivosť o majetok mesta je povinnosťou mesta a je financovaná z rozpočtu mesta. </w:t>
      </w:r>
    </w:p>
    <w:p w14:paraId="530BE763" w14:textId="77777777" w:rsidR="00C5205C" w:rsidRPr="00FA09F0" w:rsidRDefault="00C5205C" w:rsidP="00C5205C">
      <w:pPr>
        <w:widowControl w:val="0"/>
        <w:tabs>
          <w:tab w:val="left" w:pos="426"/>
        </w:tabs>
        <w:spacing w:line="254" w:lineRule="exact"/>
        <w:ind w:left="426" w:hanging="462"/>
        <w:jc w:val="both"/>
        <w:rPr>
          <w:rFonts w:ascii="Times" w:eastAsiaTheme="minorHAnsi" w:hAnsi="Times" w:cstheme="minorHAnsi"/>
          <w:color w:val="000000" w:themeColor="text1"/>
          <w:sz w:val="22"/>
          <w:szCs w:val="22"/>
          <w:lang w:eastAsia="en-US"/>
        </w:rPr>
      </w:pPr>
    </w:p>
    <w:p w14:paraId="0AB8A7FF" w14:textId="77777777" w:rsidR="00C5205C" w:rsidRPr="00FA09F0" w:rsidRDefault="00C5205C" w:rsidP="00C5205C">
      <w:pPr>
        <w:widowControl w:val="0"/>
        <w:numPr>
          <w:ilvl w:val="0"/>
          <w:numId w:val="5"/>
        </w:numPr>
        <w:tabs>
          <w:tab w:val="left" w:pos="426"/>
        </w:tabs>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môže zveriť svoj majetok do správy rozpočtovým a príspevkovým organizáciám zriadených mestom.  V prípade, ak je to nevyhnutné, môže mesto uzatvoriť zmluvu s treťou osobou podľa Obchodného zákonníka alebo Občianskeho zákonníka, ktorej predmetom je poskytovanie služieb, súvisiacich so starostlivosťou o majetok mesta.</w:t>
      </w:r>
    </w:p>
    <w:p w14:paraId="69118BBF" w14:textId="77777777" w:rsidR="00C5205C" w:rsidRPr="00FA09F0" w:rsidRDefault="00C5205C" w:rsidP="00C5205C">
      <w:pPr>
        <w:widowControl w:val="0"/>
        <w:tabs>
          <w:tab w:val="left" w:pos="426"/>
        </w:tabs>
        <w:spacing w:line="254" w:lineRule="exact"/>
        <w:ind w:left="426" w:hanging="462"/>
        <w:jc w:val="both"/>
        <w:rPr>
          <w:rFonts w:ascii="Times" w:hAnsi="Times" w:cstheme="minorHAnsi"/>
          <w:color w:val="000000" w:themeColor="text1"/>
          <w:sz w:val="22"/>
          <w:szCs w:val="22"/>
          <w:lang w:bidi="sk-SK"/>
        </w:rPr>
      </w:pPr>
    </w:p>
    <w:p w14:paraId="612AFB5F" w14:textId="77777777" w:rsidR="00C5205C" w:rsidRPr="00FA09F0" w:rsidRDefault="00C5205C" w:rsidP="00C5205C">
      <w:pPr>
        <w:widowControl w:val="0"/>
        <w:numPr>
          <w:ilvl w:val="0"/>
          <w:numId w:val="5"/>
        </w:numPr>
        <w:tabs>
          <w:tab w:val="left" w:pos="426"/>
        </w:tabs>
        <w:spacing w:line="254" w:lineRule="exact"/>
        <w:ind w:left="426" w:hanging="462"/>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Majetok mesta možno v súlade s týmito Zásadami:</w:t>
      </w:r>
    </w:p>
    <w:p w14:paraId="48FA554F" w14:textId="77777777" w:rsidR="00C5205C" w:rsidRPr="00FA09F0" w:rsidRDefault="00C5205C" w:rsidP="00C5205C">
      <w:pPr>
        <w:widowControl w:val="0"/>
        <w:tabs>
          <w:tab w:val="left" w:pos="327"/>
        </w:tabs>
        <w:spacing w:line="254" w:lineRule="exact"/>
        <w:ind w:left="320"/>
        <w:jc w:val="both"/>
        <w:rPr>
          <w:rFonts w:ascii="Times" w:eastAsiaTheme="minorHAnsi" w:hAnsi="Times" w:cstheme="minorHAnsi"/>
          <w:color w:val="000000" w:themeColor="text1"/>
          <w:sz w:val="22"/>
          <w:szCs w:val="22"/>
          <w:lang w:eastAsia="en-US"/>
        </w:rPr>
      </w:pPr>
    </w:p>
    <w:p w14:paraId="46A7A3D2" w14:textId="77777777" w:rsidR="00C5205C" w:rsidRPr="00FA09F0" w:rsidRDefault="00C5205C" w:rsidP="00F50561">
      <w:pPr>
        <w:widowControl w:val="0"/>
        <w:numPr>
          <w:ilvl w:val="0"/>
          <w:numId w:val="6"/>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dať do prenájmu, výpožičky</w:t>
      </w:r>
    </w:p>
    <w:p w14:paraId="28448D40" w14:textId="77777777" w:rsidR="00C5205C" w:rsidRPr="00FA09F0" w:rsidRDefault="00C5205C" w:rsidP="00F50561">
      <w:pPr>
        <w:widowControl w:val="0"/>
        <w:numPr>
          <w:ilvl w:val="0"/>
          <w:numId w:val="6"/>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 predať, zameniť, darovať (ak sa jedná o hnuteľnú vec, v prípade nehnuteľnosti ak to pripúšťa osobitný predpis)</w:t>
      </w:r>
    </w:p>
    <w:p w14:paraId="68EBA18C" w14:textId="77777777" w:rsidR="00C5205C" w:rsidRPr="00FA09F0" w:rsidRDefault="00C5205C" w:rsidP="00F50561">
      <w:pPr>
        <w:widowControl w:val="0"/>
        <w:numPr>
          <w:ilvl w:val="0"/>
          <w:numId w:val="6"/>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vložiť ako majetkový vklad do základného imania obchodnej spoločnosti alebo z neho založiť </w:t>
      </w:r>
      <w:r w:rsidRPr="00FA09F0">
        <w:rPr>
          <w:rFonts w:ascii="Times" w:hAnsi="Times" w:cstheme="minorHAnsi"/>
          <w:color w:val="000000" w:themeColor="text1"/>
          <w:sz w:val="22"/>
          <w:szCs w:val="22"/>
          <w:lang w:bidi="sk-SK"/>
        </w:rPr>
        <w:lastRenderedPageBreak/>
        <w:t>právnickú osobu podľa osobitného zákona,</w:t>
      </w:r>
    </w:p>
    <w:p w14:paraId="32A154C6" w14:textId="77777777" w:rsidR="00C5205C" w:rsidRPr="00FA09F0" w:rsidRDefault="00C5205C" w:rsidP="00F50561">
      <w:pPr>
        <w:widowControl w:val="0"/>
        <w:numPr>
          <w:ilvl w:val="0"/>
          <w:numId w:val="6"/>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zaťažiť vecným bremenom.</w:t>
      </w:r>
    </w:p>
    <w:p w14:paraId="723DEC65" w14:textId="77777777" w:rsidR="00C5205C" w:rsidRPr="00FA09F0" w:rsidRDefault="00C5205C" w:rsidP="00C5205C">
      <w:pPr>
        <w:widowControl w:val="0"/>
        <w:tabs>
          <w:tab w:val="left" w:pos="818"/>
        </w:tabs>
        <w:spacing w:line="254" w:lineRule="exact"/>
        <w:ind w:left="740"/>
        <w:jc w:val="both"/>
        <w:rPr>
          <w:rFonts w:ascii="Times" w:eastAsiaTheme="minorHAnsi" w:hAnsi="Times" w:cstheme="minorHAnsi"/>
          <w:color w:val="000000" w:themeColor="text1"/>
          <w:sz w:val="22"/>
          <w:szCs w:val="22"/>
          <w:lang w:eastAsia="en-US"/>
        </w:rPr>
      </w:pPr>
    </w:p>
    <w:p w14:paraId="4CA2CEEF" w14:textId="77777777" w:rsidR="00C5205C" w:rsidRPr="00FA09F0" w:rsidRDefault="00C5205C" w:rsidP="00C5205C">
      <w:pPr>
        <w:widowControl w:val="0"/>
        <w:numPr>
          <w:ilvl w:val="0"/>
          <w:numId w:val="5"/>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je povinné v prípadoch určených platnou právnou úpravou zachovať účelové určenie majetku mesta.</w:t>
      </w:r>
    </w:p>
    <w:p w14:paraId="1CE98490" w14:textId="77777777" w:rsidR="00C5205C" w:rsidRPr="00FA09F0" w:rsidRDefault="00C5205C" w:rsidP="00C5205C">
      <w:pPr>
        <w:widowControl w:val="0"/>
        <w:tabs>
          <w:tab w:val="left" w:pos="426"/>
        </w:tabs>
        <w:spacing w:line="254" w:lineRule="exact"/>
        <w:ind w:left="426"/>
        <w:jc w:val="both"/>
        <w:rPr>
          <w:rFonts w:ascii="Times" w:eastAsiaTheme="minorHAnsi" w:hAnsi="Times" w:cstheme="minorHAnsi"/>
          <w:color w:val="000000" w:themeColor="text1"/>
          <w:sz w:val="22"/>
          <w:szCs w:val="22"/>
          <w:lang w:eastAsia="en-US"/>
        </w:rPr>
      </w:pPr>
    </w:p>
    <w:p w14:paraId="458F44B4" w14:textId="77777777" w:rsidR="00C5205C" w:rsidRPr="00FA09F0" w:rsidRDefault="00C5205C" w:rsidP="00C5205C">
      <w:pPr>
        <w:widowControl w:val="0"/>
        <w:numPr>
          <w:ilvl w:val="0"/>
          <w:numId w:val="5"/>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eastAsiaTheme="minorHAnsi" w:cstheme="minorBidi"/>
          <w:sz w:val="22"/>
          <w:szCs w:val="22"/>
          <w:lang w:bidi="sk-SK"/>
        </w:rPr>
        <w:t>Na majetok vo vlastníctve mesta, ktorý mesto nadobudlo podľa ustanovenia § 2b ods. 1 a § 2c zákona č. 138/1991 Zb. o majetku obcí a ktorý ku dňu prechodu majetku Slovenskej republiky na mesto slúži na výchovno-vzdelávací proces v oblasti vzdelávania a výchovy a činnosti s nimi bezprostredne súvisiace a na zabezpečenie sociálnej pomoci a zdravotnej starostlivosti, nemožno zriadiť záložné právo ani zabezpečovací prevod práva, uskutočniť výkon rozhodnutia, konkurzné konanie a vyrovnacie konanie podľa osobitných zákonov.</w:t>
      </w:r>
    </w:p>
    <w:p w14:paraId="244B96AB" w14:textId="77777777" w:rsidR="00C5205C" w:rsidRPr="00FA09F0" w:rsidRDefault="00C5205C" w:rsidP="00C5205C">
      <w:pPr>
        <w:jc w:val="center"/>
        <w:rPr>
          <w:rFonts w:eastAsiaTheme="minorHAnsi" w:cstheme="minorBidi"/>
          <w:sz w:val="22"/>
          <w:szCs w:val="22"/>
          <w:lang w:bidi="sk-SK"/>
        </w:rPr>
      </w:pPr>
    </w:p>
    <w:p w14:paraId="02DFD978" w14:textId="77777777" w:rsidR="00C5205C" w:rsidRPr="00FA09F0" w:rsidRDefault="00C5205C" w:rsidP="00C5205C">
      <w:pPr>
        <w:jc w:val="center"/>
        <w:rPr>
          <w:rFonts w:eastAsiaTheme="minorHAnsi" w:cstheme="minorBidi"/>
          <w:sz w:val="22"/>
          <w:szCs w:val="22"/>
          <w:lang w:bidi="sk-SK"/>
        </w:rPr>
      </w:pPr>
    </w:p>
    <w:p w14:paraId="60A67EAC" w14:textId="77777777" w:rsidR="00C5205C" w:rsidRPr="00FA09F0" w:rsidRDefault="00C5205C" w:rsidP="00C5205C">
      <w:pPr>
        <w:jc w:val="center"/>
        <w:rPr>
          <w:rFonts w:eastAsiaTheme="minorHAnsi" w:cstheme="minorBidi"/>
          <w:sz w:val="22"/>
          <w:szCs w:val="22"/>
          <w:lang w:eastAsia="en-US"/>
        </w:rPr>
      </w:pPr>
      <w:r w:rsidRPr="00FA09F0">
        <w:rPr>
          <w:rFonts w:eastAsiaTheme="minorHAnsi" w:cstheme="minorBidi"/>
          <w:sz w:val="22"/>
          <w:szCs w:val="22"/>
          <w:lang w:bidi="sk-SK"/>
        </w:rPr>
        <w:t>Článok 3</w:t>
      </w:r>
    </w:p>
    <w:p w14:paraId="6E568186" w14:textId="77777777" w:rsidR="00C5205C" w:rsidRPr="00FA09F0" w:rsidRDefault="00C5205C" w:rsidP="00C5205C">
      <w:pPr>
        <w:jc w:val="center"/>
        <w:rPr>
          <w:rFonts w:eastAsiaTheme="minorHAnsi" w:cstheme="minorBidi"/>
          <w:sz w:val="22"/>
          <w:szCs w:val="22"/>
          <w:lang w:bidi="sk-SK"/>
        </w:rPr>
      </w:pPr>
      <w:bookmarkStart w:id="1" w:name="bookmark1"/>
      <w:r w:rsidRPr="00FA09F0">
        <w:rPr>
          <w:rFonts w:eastAsiaTheme="minorHAnsi" w:cstheme="minorBidi"/>
          <w:sz w:val="22"/>
          <w:szCs w:val="22"/>
          <w:lang w:bidi="sk-SK"/>
        </w:rPr>
        <w:t>Prebytočný majetok mesta</w:t>
      </w:r>
      <w:bookmarkEnd w:id="1"/>
    </w:p>
    <w:p w14:paraId="07B3D7E3" w14:textId="77777777" w:rsidR="00C5205C" w:rsidRPr="00FA09F0" w:rsidRDefault="00C5205C" w:rsidP="00C5205C">
      <w:pPr>
        <w:jc w:val="center"/>
        <w:rPr>
          <w:rFonts w:ascii="Times" w:eastAsiaTheme="minorHAnsi" w:hAnsi="Times" w:cstheme="minorHAnsi"/>
          <w:sz w:val="22"/>
          <w:szCs w:val="22"/>
          <w:lang w:eastAsia="en-US"/>
        </w:rPr>
      </w:pPr>
    </w:p>
    <w:p w14:paraId="196DC9A7"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Prebytočným majetkom sa rozumie majetok mesta, ktorý mesto nepoužíva na plnenia svojich úloh.</w:t>
      </w:r>
    </w:p>
    <w:p w14:paraId="23DDC943"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 </w:t>
      </w:r>
    </w:p>
    <w:p w14:paraId="0E7ECEA8"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Prebytočný majetok môže mesto prenajať, dať do výpožičky tretej osobe. V prípade ak je zjavné, že majetok je pre mesto dlhodobo nevyužiteľný, môže mesto tento majetok odpredať, zameniť. K odpredaju prebytočného majetku pristúpi mesto najmä vtedy, ak takýto majetok spôsobuje mestu zbytočné náklady, resp. mestu bráni vo zvyšovaní výnosov.</w:t>
      </w:r>
    </w:p>
    <w:p w14:paraId="31CAC92A"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4B942AB2"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Za prebytočný  majetok mesta sa považuje aj majetok neupotrebiteľný, </w:t>
      </w:r>
      <w:proofErr w:type="spellStart"/>
      <w:r w:rsidRPr="00FA09F0">
        <w:rPr>
          <w:rFonts w:ascii="Times" w:hAnsi="Times" w:cstheme="minorHAnsi"/>
          <w:color w:val="000000" w:themeColor="text1"/>
          <w:sz w:val="22"/>
          <w:szCs w:val="22"/>
          <w:lang w:bidi="sk-SK"/>
        </w:rPr>
        <w:t>t.j</w:t>
      </w:r>
      <w:proofErr w:type="spellEnd"/>
      <w:r w:rsidRPr="00FA09F0">
        <w:rPr>
          <w:rFonts w:ascii="Times" w:hAnsi="Times" w:cstheme="minorHAnsi"/>
          <w:color w:val="000000" w:themeColor="text1"/>
          <w:sz w:val="22"/>
          <w:szCs w:val="22"/>
          <w:lang w:bidi="sk-SK"/>
        </w:rPr>
        <w:t>. taký, ktorý pre svoje opotrebovanie, poškodenie, zastaranosť, alebo nehospodárnosť nemôže slúžiť svojmu pôvodnému účelu. Takýto majetok je možné aj fyzicky zlikvidovať.</w:t>
      </w:r>
    </w:p>
    <w:p w14:paraId="0E36D1B9"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68185EA0"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O prebytočnosti a aj vyradení hnuteľného majetku mesta v zostatkovej hodnote do 3.500,-€ vrátane rozhoduje Škodová a vyraďovacia komisia mesta.</w:t>
      </w:r>
      <w:r w:rsidRPr="00FA09F0">
        <w:rPr>
          <w:rFonts w:ascii="Times" w:hAnsi="Times" w:cstheme="minorHAnsi"/>
          <w:color w:val="000000" w:themeColor="text1"/>
          <w:sz w:val="22"/>
          <w:szCs w:val="22"/>
          <w:lang w:bidi="sk-SK"/>
        </w:rPr>
        <w:t xml:space="preserve"> Škodová a vyraďovacia komisia mesta je 5-členná. Komisiu vymenúva primátor z odborných zamestnancov mestského úradu. </w:t>
      </w:r>
    </w:p>
    <w:p w14:paraId="09F317B7"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4DE1770F"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Škodová a vyraďovacia komisia mesta rozhoduje uznesením, na ktorého prijatie je potrebný súhlas nadpolovičnej väčšiny všetkých členov. Pokiaľ škodová a vyraďovacia komisia mesta rozhodne odporučiť</w:t>
      </w:r>
      <w:r w:rsidR="00F04116" w:rsidRPr="00FA09F0">
        <w:rPr>
          <w:rFonts w:ascii="Times" w:eastAsiaTheme="minorHAnsi" w:hAnsi="Times" w:cstheme="minorHAnsi"/>
          <w:color w:val="000000" w:themeColor="text1"/>
          <w:sz w:val="22"/>
          <w:szCs w:val="22"/>
          <w:lang w:eastAsia="en-US"/>
        </w:rPr>
        <w:t xml:space="preserve"> </w:t>
      </w:r>
      <w:r w:rsidRPr="00FA09F0">
        <w:rPr>
          <w:rFonts w:ascii="Times" w:eastAsiaTheme="minorHAnsi" w:hAnsi="Times" w:cstheme="minorHAnsi"/>
          <w:color w:val="000000" w:themeColor="text1"/>
          <w:sz w:val="22"/>
          <w:szCs w:val="22"/>
          <w:lang w:eastAsia="en-US"/>
        </w:rPr>
        <w:t>vyradenie prebytočného majetku, rozhodne zároveň aj o spôsobe jeho likvidácie, príp. scudzenia.</w:t>
      </w:r>
    </w:p>
    <w:p w14:paraId="5DA16166" w14:textId="77777777" w:rsidR="00F04116" w:rsidRPr="00FA09F0" w:rsidRDefault="00F04116" w:rsidP="00F04116">
      <w:pPr>
        <w:pStyle w:val="Odsekzoznamu"/>
        <w:rPr>
          <w:rFonts w:ascii="Times" w:eastAsiaTheme="minorHAnsi" w:hAnsi="Times" w:cstheme="minorHAnsi"/>
          <w:sz w:val="22"/>
          <w:szCs w:val="22"/>
          <w:lang w:eastAsia="en-US"/>
        </w:rPr>
      </w:pPr>
    </w:p>
    <w:p w14:paraId="132275ED"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O prebytočnosti a vyradení hnuteľného majetku mesta  v zostatkovej hodnote jednej veci do 3.500,-€ vrátane, s ktorým hospodári správca majetku mesta rozhoduje Škodová a vyraďovacia komisia správcu. Škodová a vyraďovacia komisia správcu je 3-členná, komisiu vymenúva štatutárny zástupca správcu majetku mesta. Na rozhodovanie škodovej a vyraďovacej komisie správcu sa vzťahuje čl. 3 ods. 5 týchto Zásad. Škodová a vyraďovacia komisia správcu predkladá po každom svojom zasadaní výpis uznesení škodovej a vyraďovacej komisii mesta.</w:t>
      </w:r>
    </w:p>
    <w:p w14:paraId="2C12BFD8"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sz w:val="22"/>
          <w:szCs w:val="22"/>
          <w:lang w:eastAsia="en-US"/>
        </w:rPr>
      </w:pPr>
    </w:p>
    <w:p w14:paraId="66568487" w14:textId="77777777" w:rsidR="00C5205C" w:rsidRPr="00FA09F0" w:rsidRDefault="00C5205C" w:rsidP="00C5205C">
      <w:pPr>
        <w:widowControl w:val="0"/>
        <w:numPr>
          <w:ilvl w:val="0"/>
          <w:numId w:val="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O prebytočnosti nehnuteľného majetku mesta, resp. o prebytočnosti ako aj o príp. likvidácii alebo scudzení hnuteľnej veci v zostatkovej hodnote nad 3.500,- € rozhoduje mestské zastupiteľstvo, do 3</w:t>
      </w:r>
      <w:r w:rsidR="00965AE8" w:rsidRPr="00FA09F0">
        <w:rPr>
          <w:rFonts w:ascii="Times" w:eastAsiaTheme="minorHAnsi" w:hAnsi="Times" w:cstheme="minorHAnsi"/>
          <w:color w:val="000000" w:themeColor="text1"/>
          <w:sz w:val="22"/>
          <w:szCs w:val="22"/>
          <w:lang w:eastAsia="en-US"/>
        </w:rPr>
        <w:t>.500</w:t>
      </w:r>
      <w:r w:rsidR="00F22097" w:rsidRPr="00FA09F0">
        <w:rPr>
          <w:rFonts w:ascii="Times" w:eastAsiaTheme="minorHAnsi" w:hAnsi="Times" w:cstheme="minorHAnsi"/>
          <w:color w:val="000000" w:themeColor="text1"/>
          <w:sz w:val="22"/>
          <w:szCs w:val="22"/>
          <w:lang w:eastAsia="en-US"/>
        </w:rPr>
        <w:t xml:space="preserve">,- </w:t>
      </w:r>
      <w:r w:rsidR="00965AE8" w:rsidRPr="00FA09F0">
        <w:rPr>
          <w:rFonts w:ascii="Times" w:eastAsiaTheme="minorHAnsi" w:hAnsi="Times" w:cstheme="minorHAnsi"/>
          <w:color w:val="000000" w:themeColor="text1"/>
          <w:sz w:val="22"/>
          <w:szCs w:val="22"/>
          <w:lang w:eastAsia="en-US"/>
        </w:rPr>
        <w:t>€ rozhoduje primátor mesta.</w:t>
      </w:r>
    </w:p>
    <w:p w14:paraId="20271EB0" w14:textId="77777777" w:rsidR="00C5205C" w:rsidRPr="00FA09F0" w:rsidRDefault="00C5205C" w:rsidP="00C5205C">
      <w:pPr>
        <w:widowControl w:val="0"/>
        <w:tabs>
          <w:tab w:val="left" w:pos="327"/>
        </w:tabs>
        <w:spacing w:line="254" w:lineRule="exact"/>
        <w:ind w:left="320"/>
        <w:jc w:val="both"/>
        <w:rPr>
          <w:rFonts w:ascii="Times" w:eastAsiaTheme="minorHAnsi" w:hAnsi="Times" w:cstheme="minorHAnsi"/>
          <w:color w:val="000000" w:themeColor="text1"/>
          <w:sz w:val="22"/>
          <w:szCs w:val="22"/>
          <w:lang w:eastAsia="en-US"/>
        </w:rPr>
      </w:pPr>
    </w:p>
    <w:p w14:paraId="17D11224" w14:textId="77777777" w:rsidR="00C5205C" w:rsidRPr="00FA09F0" w:rsidRDefault="00C5205C" w:rsidP="00C5205C">
      <w:pPr>
        <w:jc w:val="center"/>
        <w:rPr>
          <w:rFonts w:ascii="Times" w:eastAsiaTheme="minorHAnsi" w:hAnsi="Times" w:cstheme="minorHAnsi"/>
          <w:sz w:val="22"/>
          <w:szCs w:val="22"/>
          <w:lang w:eastAsia="en-US"/>
        </w:rPr>
      </w:pPr>
    </w:p>
    <w:p w14:paraId="4AB1BE80" w14:textId="77777777" w:rsidR="00C5205C" w:rsidRPr="00FA09F0" w:rsidRDefault="00C5205C" w:rsidP="00C5205C">
      <w:pPr>
        <w:jc w:val="center"/>
        <w:rPr>
          <w:rFonts w:ascii="Times" w:eastAsiaTheme="minorHAnsi" w:hAnsi="Times" w:cstheme="minorHAnsi"/>
          <w:sz w:val="22"/>
          <w:szCs w:val="22"/>
          <w:lang w:eastAsia="en-US"/>
        </w:rPr>
      </w:pPr>
      <w:bookmarkStart w:id="2" w:name="bookmark2"/>
      <w:r w:rsidRPr="00FA09F0">
        <w:rPr>
          <w:rFonts w:ascii="Times" w:eastAsiaTheme="minorHAnsi" w:hAnsi="Times" w:cstheme="minorHAnsi"/>
          <w:sz w:val="22"/>
          <w:szCs w:val="22"/>
          <w:lang w:bidi="sk-SK"/>
        </w:rPr>
        <w:t>DRUHÁ ČASŤ</w:t>
      </w:r>
      <w:bookmarkEnd w:id="2"/>
    </w:p>
    <w:p w14:paraId="1FE62306"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Vymedzenie kompetencií pri nakladaní s majetkom mesta</w:t>
      </w:r>
    </w:p>
    <w:p w14:paraId="5ADA4D95" w14:textId="77777777" w:rsidR="00C5205C" w:rsidRPr="00FA09F0" w:rsidRDefault="00C5205C" w:rsidP="00C5205C">
      <w:pPr>
        <w:jc w:val="center"/>
        <w:rPr>
          <w:rFonts w:ascii="Times" w:eastAsiaTheme="minorHAnsi" w:hAnsi="Times" w:cstheme="minorHAnsi"/>
          <w:sz w:val="22"/>
          <w:szCs w:val="22"/>
          <w:lang w:eastAsia="en-US"/>
        </w:rPr>
      </w:pPr>
    </w:p>
    <w:p w14:paraId="03DF3402" w14:textId="77777777" w:rsidR="00C5205C" w:rsidRPr="00FA09F0" w:rsidRDefault="00C5205C" w:rsidP="00C5205C">
      <w:pPr>
        <w:jc w:val="center"/>
        <w:rPr>
          <w:rFonts w:ascii="Times" w:eastAsiaTheme="minorHAnsi" w:hAnsi="Times" w:cstheme="minorHAnsi"/>
          <w:sz w:val="22"/>
          <w:szCs w:val="22"/>
          <w:lang w:eastAsia="en-US"/>
        </w:rPr>
      </w:pPr>
      <w:bookmarkStart w:id="3" w:name="bookmark3"/>
      <w:r w:rsidRPr="00FA09F0">
        <w:rPr>
          <w:rFonts w:ascii="Times" w:eastAsiaTheme="minorHAnsi" w:hAnsi="Times" w:cstheme="minorHAnsi"/>
          <w:sz w:val="22"/>
          <w:szCs w:val="22"/>
          <w:lang w:bidi="sk-SK"/>
        </w:rPr>
        <w:t>Článok 4</w:t>
      </w:r>
      <w:bookmarkEnd w:id="3"/>
    </w:p>
    <w:p w14:paraId="24DAF344" w14:textId="77777777" w:rsidR="00C5205C" w:rsidRPr="00FA09F0" w:rsidRDefault="00C5205C" w:rsidP="00C5205C">
      <w:pPr>
        <w:widowControl w:val="0"/>
        <w:tabs>
          <w:tab w:val="left" w:pos="287"/>
        </w:tabs>
        <w:spacing w:line="257" w:lineRule="exact"/>
        <w:jc w:val="both"/>
        <w:rPr>
          <w:rFonts w:ascii="Times" w:hAnsi="Times" w:cstheme="minorHAnsi"/>
          <w:color w:val="000000" w:themeColor="text1"/>
          <w:sz w:val="22"/>
          <w:szCs w:val="22"/>
          <w:lang w:bidi="sk-SK"/>
        </w:rPr>
      </w:pPr>
    </w:p>
    <w:p w14:paraId="7EB33691" w14:textId="77777777" w:rsidR="00C5205C" w:rsidRPr="00FA09F0" w:rsidRDefault="00C5205C" w:rsidP="00C5205C">
      <w:pPr>
        <w:widowControl w:val="0"/>
        <w:numPr>
          <w:ilvl w:val="0"/>
          <w:numId w:val="34"/>
        </w:numPr>
        <w:tabs>
          <w:tab w:val="left" w:pos="426"/>
        </w:tabs>
        <w:spacing w:line="257" w:lineRule="exact"/>
        <w:ind w:left="426" w:hanging="436"/>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 xml:space="preserve">Primátor mesta a mestské zastupiteľstvo spravujú majetok mesta a nakladajú s ním v rámci svojich </w:t>
      </w:r>
      <w:r w:rsidRPr="00FA09F0">
        <w:rPr>
          <w:rFonts w:ascii="Times" w:hAnsi="Times" w:cstheme="minorHAnsi"/>
          <w:color w:val="000000" w:themeColor="text1"/>
          <w:sz w:val="22"/>
          <w:szCs w:val="22"/>
          <w:lang w:bidi="sk-SK"/>
        </w:rPr>
        <w:lastRenderedPageBreak/>
        <w:t>kompetencií a to buď priamo alebo prostredníctvom správcu.</w:t>
      </w:r>
    </w:p>
    <w:p w14:paraId="3C4141BA" w14:textId="77777777" w:rsidR="00C5205C" w:rsidRPr="00FA09F0" w:rsidRDefault="00C5205C" w:rsidP="00C5205C">
      <w:pPr>
        <w:widowControl w:val="0"/>
        <w:tabs>
          <w:tab w:val="left" w:pos="426"/>
        </w:tabs>
        <w:spacing w:line="257" w:lineRule="exact"/>
        <w:ind w:left="426" w:hanging="436"/>
        <w:jc w:val="both"/>
        <w:rPr>
          <w:rFonts w:ascii="Times" w:hAnsi="Times" w:cstheme="minorHAnsi"/>
          <w:color w:val="000000" w:themeColor="text1"/>
          <w:sz w:val="22"/>
          <w:szCs w:val="22"/>
          <w:lang w:bidi="sk-SK"/>
        </w:rPr>
      </w:pPr>
    </w:p>
    <w:p w14:paraId="2E834986" w14:textId="77777777" w:rsidR="00C5205C" w:rsidRPr="00FA09F0" w:rsidRDefault="00C5205C" w:rsidP="00C5205C">
      <w:pPr>
        <w:widowControl w:val="0"/>
        <w:numPr>
          <w:ilvl w:val="0"/>
          <w:numId w:val="34"/>
        </w:numPr>
        <w:tabs>
          <w:tab w:val="left" w:pos="426"/>
        </w:tabs>
        <w:spacing w:line="257" w:lineRule="exact"/>
        <w:ind w:left="426" w:hanging="436"/>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V rámci svojej pôsobnosti Mestské zastupiteľstvo schvaľuje:</w:t>
      </w:r>
    </w:p>
    <w:p w14:paraId="7DA8620F" w14:textId="77777777" w:rsidR="00C5205C" w:rsidRPr="00FA09F0" w:rsidRDefault="00C5205C" w:rsidP="00C5205C">
      <w:pPr>
        <w:widowControl w:val="0"/>
        <w:tabs>
          <w:tab w:val="left" w:pos="287"/>
        </w:tabs>
        <w:spacing w:line="257" w:lineRule="exact"/>
        <w:jc w:val="both"/>
        <w:rPr>
          <w:rFonts w:ascii="Times" w:hAnsi="Times" w:cstheme="minorHAnsi"/>
          <w:color w:val="000000" w:themeColor="text1"/>
          <w:sz w:val="22"/>
          <w:szCs w:val="22"/>
          <w:lang w:bidi="sk-SK"/>
        </w:rPr>
      </w:pPr>
    </w:p>
    <w:p w14:paraId="3FC6C51F"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prevod nehnuteľného majetku mesta,</w:t>
      </w:r>
    </w:p>
    <w:p w14:paraId="478510DA"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56E445D3"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prevody hnuteľnej veci mesta, ktorej zostatková cena je viac ako 3.500 €,</w:t>
      </w:r>
    </w:p>
    <w:p w14:paraId="0E578633"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 </w:t>
      </w:r>
    </w:p>
    <w:p w14:paraId="4EC3FE23"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zmluvy o prevode správy a zmluvy o zámene správy medzi správcami majetku mesta ktorých predmetom je nehnuteľný majetok mesta,</w:t>
      </w:r>
    </w:p>
    <w:p w14:paraId="4FF9539D"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2B099224"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zmluvy o prevode správy a zmluvy o zámene správy medzi správcami majetku mesta,</w:t>
      </w:r>
    </w:p>
    <w:p w14:paraId="29383C55" w14:textId="77777777" w:rsidR="008D2A36" w:rsidRPr="00FA09F0" w:rsidRDefault="008D2A36" w:rsidP="008D2A36">
      <w:pPr>
        <w:pStyle w:val="Odsekzoznamu"/>
        <w:ind w:left="851"/>
        <w:rPr>
          <w:rFonts w:ascii="Times" w:eastAsiaTheme="minorHAnsi" w:hAnsi="Times" w:cstheme="minorHAnsi"/>
          <w:i/>
          <w:color w:val="000000" w:themeColor="text1"/>
          <w:sz w:val="22"/>
          <w:szCs w:val="22"/>
          <w:lang w:eastAsia="en-US"/>
        </w:rPr>
      </w:pPr>
      <w:r w:rsidRPr="00FA09F0">
        <w:rPr>
          <w:rFonts w:ascii="Times" w:eastAsiaTheme="minorHAnsi" w:hAnsi="Times" w:cstheme="minorHAnsi"/>
          <w:i/>
          <w:color w:val="000000" w:themeColor="text1"/>
          <w:sz w:val="22"/>
          <w:szCs w:val="22"/>
          <w:lang w:eastAsia="en-US"/>
        </w:rPr>
        <w:t>(vypustený text „ktorých predmetom je hnuteľný majetok presahujúci zostatkovú hodnotu 17.000,- €“)</w:t>
      </w:r>
    </w:p>
    <w:p w14:paraId="6D6F46C4" w14:textId="77777777" w:rsidR="008D2A36" w:rsidRPr="00FA09F0" w:rsidRDefault="008D2A36" w:rsidP="008D2A36">
      <w:pPr>
        <w:widowControl w:val="0"/>
        <w:tabs>
          <w:tab w:val="left" w:pos="851"/>
        </w:tabs>
        <w:spacing w:line="257" w:lineRule="exact"/>
        <w:ind w:left="851"/>
        <w:jc w:val="both"/>
        <w:rPr>
          <w:rFonts w:ascii="Times" w:eastAsiaTheme="minorHAnsi" w:hAnsi="Times" w:cstheme="minorHAnsi"/>
          <w:color w:val="000000" w:themeColor="text1"/>
          <w:sz w:val="22"/>
          <w:szCs w:val="22"/>
          <w:lang w:eastAsia="en-US"/>
        </w:rPr>
      </w:pPr>
    </w:p>
    <w:p w14:paraId="60FACEC1"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aukčný predaj majetku podľa osobitných predpisov,</w:t>
      </w:r>
    </w:p>
    <w:p w14:paraId="10DA9E34"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2DF3ED6F"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združenie finančných prostriedkov v záujmovom združení</w:t>
      </w:r>
    </w:p>
    <w:p w14:paraId="01E88C2D"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finančný vklad súvisiaci so zriadením spoločného regionálneho alebo záujmového fondu,</w:t>
      </w:r>
    </w:p>
    <w:p w14:paraId="51564D73"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odpustenie, prípadne zníženie pohľadávky mesta v účtovnej hodnote viac ako 3.500,- €,</w:t>
      </w:r>
    </w:p>
    <w:p w14:paraId="76E609F8"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72197417"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vklad majetku mesta do majetku zakladaných alebo existujúcich obchodných spoločností, alebo iných právnických osôb s účasťou mesta, </w:t>
      </w:r>
    </w:p>
    <w:p w14:paraId="55878014"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4A49647E"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podmienky obchodnej verejnej súťaže, ak sa má prevod vlastníctva nehnuteľného majetku  alebo prevod hnuteľnej veci v hodnote nad 3.500€ realizovať na základe obchodnej verejnej súťaže,</w:t>
      </w:r>
    </w:p>
    <w:p w14:paraId="7CA11ED2"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4C285174"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podmienky priameho predaja, ak sa má prevod vlastníctva nehnuteľného majetku alebo prevod hnuteľnej veci v hodnote nad 3.500</w:t>
      </w:r>
      <w:r w:rsidR="00F22097" w:rsidRPr="00FA09F0">
        <w:rPr>
          <w:rFonts w:ascii="Times" w:hAnsi="Times" w:cstheme="minorHAnsi"/>
          <w:color w:val="000000" w:themeColor="text1"/>
          <w:sz w:val="22"/>
          <w:szCs w:val="22"/>
          <w:lang w:bidi="sk-SK"/>
        </w:rPr>
        <w:t xml:space="preserve">,- </w:t>
      </w:r>
      <w:r w:rsidRPr="00FA09F0">
        <w:rPr>
          <w:rFonts w:ascii="Times" w:hAnsi="Times" w:cstheme="minorHAnsi"/>
          <w:color w:val="000000" w:themeColor="text1"/>
          <w:sz w:val="22"/>
          <w:szCs w:val="22"/>
          <w:lang w:bidi="sk-SK"/>
        </w:rPr>
        <w:t>€ realizovať na základe priameho predaja,</w:t>
      </w:r>
    </w:p>
    <w:p w14:paraId="41C9B006"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7172AAB2"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koncesnú zmluvu na uskutočňovanie stavebných prác alebo koncesnú zmluvu na poskytnutie služby uzatvorené podľa osobitného predpisu, a to 3/5 väčšinou všetkých poslancov,</w:t>
      </w:r>
    </w:p>
    <w:p w14:paraId="570B6AAB"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6C0813A3"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zmenu účelového určenia majetku mesta, ktorý nadobudlo podľa § 2b ods. 1 a § 2c zákona č. 138/1991 Zb. o majetku obcí a ktorý ku dňu prechodu majetku Slovenskej republiky na mesto slúži na výchovno-vzdelávací proces v oblasti vzdelávania a výchovy a činnosti s nimi bezprostredne súvisiace a na zabezpečenie sociálnej pomoci a zdravotnej starostlivosti, </w:t>
      </w:r>
    </w:p>
    <w:p w14:paraId="0CE6352D"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7692B49E"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prebytočnosť nehnuteľného majetku mesta, ktoré mesto nadobudlo podľa § 2b ods. 1 a § 2c zákona č. 138/1991 Zb. o majetku obcí a ktorá ku dňu prechodu majetku Slovenskej republiky na mesto slúži na výchovno-vzdelávací proces v oblasti vzdelávania a výchovy a činnosti s nimi bezprostredne súvisiace a na zabezpečenie sociálnej pomoci a zdravotnej starostlivosti,</w:t>
      </w:r>
    </w:p>
    <w:p w14:paraId="75281738"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1E0FA912"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prebytočnosť hnuteľnej veci, ktorú mesto nadobudlo podľa § 2b ods. 1 a § 2c zákona č. 138/1991 Zb. o majetku obcí a ktorá ku dňu prechodu majetku Slovenskej republiky na mesto slúži na výchovno-vzdelávací proces v oblasti vzdelávania a výchovy a činnosti s nimi bezprostredne súvisiace a na zabezpečenie sociálnej pomoci a zdravotnej starostlivosti, ak je jej zostatková cena vyššia ako 3.500,- €,</w:t>
      </w:r>
    </w:p>
    <w:p w14:paraId="59D5D667"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7B8F1677"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nakladanie s inými majetkovými právami mesta nad hodnotu 35.000,- €,</w:t>
      </w:r>
    </w:p>
    <w:p w14:paraId="3B5DC665"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1790F194" w14:textId="77777777" w:rsidR="00C5205C" w:rsidRPr="00FA09F0" w:rsidRDefault="00C5205C" w:rsidP="00C5205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prenechanie majetku mesta a majetku štátu zvereného mestu do užívania iným fyzickým alebo právnickým osobám v prípadoch určených týmito zásadami,</w:t>
      </w:r>
    </w:p>
    <w:p w14:paraId="2E9068EC" w14:textId="77777777" w:rsidR="00C5205C" w:rsidRPr="00FA09F0" w:rsidRDefault="00C5205C" w:rsidP="00C5205C">
      <w:pPr>
        <w:widowControl w:val="0"/>
        <w:tabs>
          <w:tab w:val="left" w:pos="851"/>
        </w:tabs>
        <w:spacing w:line="257" w:lineRule="exact"/>
        <w:ind w:left="851" w:hanging="425"/>
        <w:jc w:val="both"/>
        <w:rPr>
          <w:rFonts w:ascii="Times" w:eastAsiaTheme="minorHAnsi" w:hAnsi="Times" w:cstheme="minorHAnsi"/>
          <w:color w:val="000000" w:themeColor="text1"/>
          <w:sz w:val="22"/>
          <w:szCs w:val="22"/>
          <w:lang w:eastAsia="en-US"/>
        </w:rPr>
      </w:pPr>
    </w:p>
    <w:p w14:paraId="3663C350" w14:textId="40F87458" w:rsidR="00CD7C4C" w:rsidRPr="00FA09F0" w:rsidRDefault="00C5205C" w:rsidP="00CD7C4C">
      <w:pPr>
        <w:widowControl w:val="0"/>
        <w:numPr>
          <w:ilvl w:val="0"/>
          <w:numId w:val="9"/>
        </w:numPr>
        <w:tabs>
          <w:tab w:val="left" w:pos="851"/>
        </w:tabs>
        <w:spacing w:line="257"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uzavretie záväzku rozpočtovou alebo príspevkovou organizáciou mesta prevyšujúceho 15.000,- €</w:t>
      </w:r>
      <w:r w:rsidR="00CD7C4C" w:rsidRPr="00FA09F0">
        <w:rPr>
          <w:rFonts w:ascii="Times" w:hAnsi="Times" w:cstheme="minorHAnsi"/>
          <w:color w:val="000000" w:themeColor="text1"/>
          <w:sz w:val="22"/>
          <w:szCs w:val="22"/>
          <w:lang w:bidi="sk-SK"/>
        </w:rPr>
        <w:t>.</w:t>
      </w:r>
    </w:p>
    <w:p w14:paraId="67598350" w14:textId="77777777" w:rsidR="00C5205C" w:rsidRPr="00FA09F0" w:rsidRDefault="00C5205C" w:rsidP="00C5205C">
      <w:pPr>
        <w:widowControl w:val="0"/>
        <w:tabs>
          <w:tab w:val="left" w:pos="823"/>
        </w:tabs>
        <w:spacing w:line="257" w:lineRule="exact"/>
        <w:ind w:left="780"/>
        <w:jc w:val="both"/>
        <w:rPr>
          <w:rFonts w:ascii="Times" w:eastAsiaTheme="minorHAnsi" w:hAnsi="Times" w:cstheme="minorHAnsi"/>
          <w:color w:val="000000" w:themeColor="text1"/>
          <w:sz w:val="22"/>
          <w:szCs w:val="22"/>
          <w:lang w:eastAsia="en-US"/>
        </w:rPr>
      </w:pPr>
    </w:p>
    <w:p w14:paraId="0D351A37" w14:textId="1595FF3F" w:rsidR="00CD7C4C" w:rsidRPr="00FA09F0" w:rsidRDefault="00D27B58" w:rsidP="00D27B58">
      <w:pPr>
        <w:widowControl w:val="0"/>
        <w:numPr>
          <w:ilvl w:val="0"/>
          <w:numId w:val="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iCs/>
          <w:sz w:val="22"/>
          <w:szCs w:val="22"/>
        </w:rPr>
        <w:t>Výnimku z </w:t>
      </w:r>
      <w:proofErr w:type="spellStart"/>
      <w:r w:rsidRPr="00FA09F0">
        <w:rPr>
          <w:iCs/>
          <w:sz w:val="22"/>
          <w:szCs w:val="22"/>
        </w:rPr>
        <w:t>ust</w:t>
      </w:r>
      <w:proofErr w:type="spellEnd"/>
      <w:r w:rsidRPr="00FA09F0">
        <w:rPr>
          <w:iCs/>
          <w:sz w:val="22"/>
          <w:szCs w:val="22"/>
        </w:rPr>
        <w:t>. odseku 2 písm. b), j) a k) predstavuje predaj hnuteľných vecí podliehajúcich rýchlej skaze alebo rýchlo strácajúcich na hodnote, najmä predaj sortimentov surového dreva, o ktorom bez ohľadu na hodnotu rozhoduje primátor mesta.</w:t>
      </w:r>
    </w:p>
    <w:p w14:paraId="366DC677" w14:textId="77777777" w:rsidR="00D27B58" w:rsidRPr="00FA09F0" w:rsidRDefault="00D27B58" w:rsidP="00D27B58">
      <w:pPr>
        <w:widowControl w:val="0"/>
        <w:tabs>
          <w:tab w:val="left" w:pos="426"/>
        </w:tabs>
        <w:spacing w:line="252" w:lineRule="exact"/>
        <w:ind w:left="426"/>
        <w:jc w:val="both"/>
        <w:rPr>
          <w:rFonts w:ascii="Times" w:eastAsiaTheme="minorHAnsi" w:hAnsi="Times" w:cstheme="minorHAnsi"/>
          <w:color w:val="000000" w:themeColor="text1"/>
          <w:sz w:val="22"/>
          <w:szCs w:val="22"/>
          <w:lang w:eastAsia="en-US"/>
        </w:rPr>
      </w:pPr>
    </w:p>
    <w:p w14:paraId="700F9490" w14:textId="09729E71" w:rsidR="00C5205C" w:rsidRPr="00FA09F0" w:rsidRDefault="00C5205C" w:rsidP="00C5205C">
      <w:pPr>
        <w:widowControl w:val="0"/>
        <w:numPr>
          <w:ilvl w:val="0"/>
          <w:numId w:val="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V prípadoch, ktoré nie sú uvedené v ods. 2., tohto článku rozhoduje primátor mesta. </w:t>
      </w:r>
    </w:p>
    <w:p w14:paraId="20C345DC" w14:textId="77777777" w:rsidR="00C5205C" w:rsidRPr="00FA09F0" w:rsidRDefault="00C5205C" w:rsidP="00C5205C">
      <w:pPr>
        <w:widowControl w:val="0"/>
        <w:tabs>
          <w:tab w:val="left" w:pos="426"/>
        </w:tabs>
        <w:spacing w:line="252" w:lineRule="exact"/>
        <w:ind w:left="426" w:hanging="426"/>
        <w:jc w:val="both"/>
        <w:rPr>
          <w:rFonts w:ascii="Times" w:eastAsiaTheme="minorHAnsi" w:hAnsi="Times" w:cstheme="minorHAnsi"/>
          <w:color w:val="000000" w:themeColor="text1"/>
          <w:sz w:val="22"/>
          <w:szCs w:val="22"/>
          <w:lang w:eastAsia="en-US"/>
        </w:rPr>
      </w:pPr>
    </w:p>
    <w:p w14:paraId="7E5BD1F9" w14:textId="77777777" w:rsidR="00C5205C" w:rsidRPr="00FA09F0" w:rsidRDefault="00C5205C" w:rsidP="00C5205C">
      <w:pPr>
        <w:widowControl w:val="0"/>
        <w:numPr>
          <w:ilvl w:val="0"/>
          <w:numId w:val="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Rozhodnutie Mestského zastupiteľstva podľa ods. 2. tohto článku podpisuje v zmysle zákona primátor mesta. </w:t>
      </w:r>
    </w:p>
    <w:p w14:paraId="2393417C" w14:textId="77777777" w:rsidR="00C5205C" w:rsidRPr="00FA09F0" w:rsidRDefault="00C5205C" w:rsidP="00C5205C">
      <w:pPr>
        <w:rPr>
          <w:rFonts w:ascii="Times" w:eastAsiaTheme="minorHAnsi" w:hAnsi="Times" w:cstheme="minorHAnsi"/>
          <w:sz w:val="22"/>
          <w:szCs w:val="22"/>
          <w:lang w:bidi="sk-SK"/>
        </w:rPr>
      </w:pPr>
    </w:p>
    <w:p w14:paraId="6343E79E" w14:textId="77777777" w:rsidR="00C5205C" w:rsidRPr="00FA09F0" w:rsidRDefault="00C5205C" w:rsidP="00C5205C">
      <w:pPr>
        <w:rPr>
          <w:rFonts w:ascii="Times" w:eastAsiaTheme="minorHAnsi" w:hAnsi="Times" w:cstheme="minorHAnsi"/>
          <w:sz w:val="22"/>
          <w:szCs w:val="22"/>
          <w:lang w:bidi="sk-SK"/>
        </w:rPr>
      </w:pPr>
    </w:p>
    <w:p w14:paraId="3F1993BB"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Článok 5</w:t>
      </w:r>
    </w:p>
    <w:p w14:paraId="53454606"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Správa majetku mesta prostredníctvom správcu</w:t>
      </w:r>
    </w:p>
    <w:p w14:paraId="239C2CE6" w14:textId="77777777" w:rsidR="00C5205C" w:rsidRPr="00FA09F0" w:rsidRDefault="00C5205C" w:rsidP="00C5205C">
      <w:pPr>
        <w:jc w:val="center"/>
        <w:rPr>
          <w:rFonts w:ascii="Times" w:eastAsiaTheme="minorHAnsi" w:hAnsi="Times" w:cstheme="minorHAnsi"/>
          <w:sz w:val="22"/>
          <w:szCs w:val="22"/>
          <w:lang w:eastAsia="en-US"/>
        </w:rPr>
      </w:pPr>
    </w:p>
    <w:p w14:paraId="3973296E"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hospodári so svojím majetkom samostatne alebo prostredníctvom správcu majetku mesta (ďalej len „správca</w:t>
      </w:r>
      <w:r w:rsidRPr="00FA09F0">
        <w:rPr>
          <w:rFonts w:ascii="Times" w:hAnsi="Times" w:cstheme="minorHAnsi"/>
          <w:color w:val="000000" w:themeColor="text1"/>
          <w:sz w:val="22"/>
          <w:szCs w:val="22"/>
          <w:vertAlign w:val="superscript"/>
          <w:lang w:bidi="sk-SK"/>
        </w:rPr>
        <w:t>“</w:t>
      </w:r>
      <w:r w:rsidRPr="00FA09F0">
        <w:rPr>
          <w:rFonts w:ascii="Times" w:hAnsi="Times" w:cstheme="minorHAnsi"/>
          <w:color w:val="000000" w:themeColor="text1"/>
          <w:sz w:val="22"/>
          <w:szCs w:val="22"/>
          <w:lang w:bidi="sk-SK"/>
        </w:rPr>
        <w:t>), ktorým je jej rozpočtová organizácia alebo príspevková organizácia zriadená podľa osobitného predpisu.</w:t>
      </w:r>
    </w:p>
    <w:p w14:paraId="12092B71"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04D456A9"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Obsahom správy majetku mesta je súhrn oprávnení a povinností správcov k tej časti majetku, ktorú im mesto zverilo do správy, alebo ktorú správca nadobudol vlastnou činnosťou.</w:t>
      </w:r>
    </w:p>
    <w:p w14:paraId="610D453E"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Správca je oprávnený a povinný majetok mesta držať, užívať na plnenie úloh v rámci predmetu činnosti alebo v súvislosti s ním, brať z neho úžitky a nakladať s ním v súlade s právnymi predpismi a týmito zásadami.</w:t>
      </w:r>
    </w:p>
    <w:p w14:paraId="55265009"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39D9546B"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Správa majetku mesta vzniká:</w:t>
      </w:r>
    </w:p>
    <w:p w14:paraId="61885CF8" w14:textId="77777777" w:rsidR="00C5205C" w:rsidRPr="00FA09F0" w:rsidRDefault="00C5205C" w:rsidP="00C5205C">
      <w:pPr>
        <w:widowControl w:val="0"/>
        <w:tabs>
          <w:tab w:val="left" w:pos="292"/>
        </w:tabs>
        <w:spacing w:line="254" w:lineRule="exact"/>
        <w:ind w:left="360"/>
        <w:jc w:val="both"/>
        <w:rPr>
          <w:rFonts w:ascii="Times" w:hAnsi="Times" w:cstheme="minorHAnsi"/>
          <w:color w:val="000000" w:themeColor="text1"/>
          <w:sz w:val="22"/>
          <w:szCs w:val="22"/>
          <w:lang w:bidi="sk-SK"/>
        </w:rPr>
      </w:pPr>
    </w:p>
    <w:p w14:paraId="4763769A" w14:textId="77777777" w:rsidR="00C5205C" w:rsidRPr="00FA09F0" w:rsidRDefault="00C5205C" w:rsidP="00F50561">
      <w:pPr>
        <w:widowControl w:val="0"/>
        <w:numPr>
          <w:ilvl w:val="0"/>
          <w:numId w:val="11"/>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zverením majetku mesta do správy,</w:t>
      </w:r>
    </w:p>
    <w:p w14:paraId="4DC9C9FC" w14:textId="77777777" w:rsidR="00C5205C" w:rsidRPr="00FA09F0" w:rsidRDefault="00C5205C" w:rsidP="00F50561">
      <w:pPr>
        <w:widowControl w:val="0"/>
        <w:numPr>
          <w:ilvl w:val="0"/>
          <w:numId w:val="11"/>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prevodom správy majetku mesta,</w:t>
      </w:r>
    </w:p>
    <w:p w14:paraId="5156B2CB" w14:textId="77777777" w:rsidR="00C5205C" w:rsidRPr="00FA09F0" w:rsidRDefault="00C5205C" w:rsidP="00F50561">
      <w:pPr>
        <w:widowControl w:val="0"/>
        <w:numPr>
          <w:ilvl w:val="0"/>
          <w:numId w:val="11"/>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nadobudnutím majetku do vlastníctva mesta činnosťou správcu.</w:t>
      </w:r>
    </w:p>
    <w:p w14:paraId="06160551" w14:textId="77777777" w:rsidR="00C5205C" w:rsidRPr="00FA09F0" w:rsidRDefault="00C5205C" w:rsidP="00C5205C">
      <w:pPr>
        <w:widowControl w:val="0"/>
        <w:tabs>
          <w:tab w:val="left" w:pos="292"/>
        </w:tabs>
        <w:spacing w:line="254" w:lineRule="exact"/>
        <w:jc w:val="both"/>
        <w:rPr>
          <w:rFonts w:ascii="Times" w:eastAsiaTheme="minorHAnsi" w:hAnsi="Times" w:cstheme="minorHAnsi"/>
          <w:color w:val="000000" w:themeColor="text1"/>
          <w:sz w:val="22"/>
          <w:szCs w:val="22"/>
          <w:lang w:eastAsia="en-US"/>
        </w:rPr>
      </w:pPr>
    </w:p>
    <w:p w14:paraId="15D6B9AA"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zverí správcovi do správy ďalší majetok mesta za predpokladu, že:</w:t>
      </w:r>
    </w:p>
    <w:p w14:paraId="699D5BF0" w14:textId="77777777" w:rsidR="00C5205C" w:rsidRPr="00FA09F0" w:rsidRDefault="00C5205C" w:rsidP="00C5205C">
      <w:pPr>
        <w:widowControl w:val="0"/>
        <w:tabs>
          <w:tab w:val="left" w:pos="326"/>
        </w:tabs>
        <w:spacing w:line="254" w:lineRule="exact"/>
        <w:jc w:val="both"/>
        <w:rPr>
          <w:rFonts w:ascii="Times" w:eastAsiaTheme="minorHAnsi" w:hAnsi="Times" w:cstheme="minorHAnsi"/>
          <w:color w:val="000000" w:themeColor="text1"/>
          <w:sz w:val="22"/>
          <w:szCs w:val="22"/>
          <w:lang w:eastAsia="en-US"/>
        </w:rPr>
      </w:pPr>
    </w:p>
    <w:p w14:paraId="54DCF455" w14:textId="77777777" w:rsidR="00C5205C" w:rsidRPr="00FA09F0" w:rsidRDefault="00C5205C" w:rsidP="00C5205C">
      <w:pPr>
        <w:widowControl w:val="0"/>
        <w:numPr>
          <w:ilvl w:val="0"/>
          <w:numId w:val="12"/>
        </w:numPr>
        <w:tabs>
          <w:tab w:val="left" w:pos="851"/>
        </w:tabs>
        <w:spacing w:line="254"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ide o prebytočný majetok,</w:t>
      </w:r>
    </w:p>
    <w:p w14:paraId="3B963B2B" w14:textId="77777777" w:rsidR="00C5205C" w:rsidRPr="00FA09F0" w:rsidRDefault="00C5205C" w:rsidP="00C5205C">
      <w:pPr>
        <w:widowControl w:val="0"/>
        <w:numPr>
          <w:ilvl w:val="0"/>
          <w:numId w:val="12"/>
        </w:numPr>
        <w:tabs>
          <w:tab w:val="left" w:pos="851"/>
        </w:tabs>
        <w:spacing w:line="254"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je to v záujme lepšieho využitia majetku,</w:t>
      </w:r>
    </w:p>
    <w:p w14:paraId="0D68B5BE" w14:textId="77777777" w:rsidR="00C5205C" w:rsidRPr="00FA09F0" w:rsidRDefault="00C5205C" w:rsidP="00C5205C">
      <w:pPr>
        <w:widowControl w:val="0"/>
        <w:numPr>
          <w:ilvl w:val="0"/>
          <w:numId w:val="12"/>
        </w:numPr>
        <w:tabs>
          <w:tab w:val="left" w:pos="851"/>
        </w:tabs>
        <w:spacing w:line="254"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ide o majetok pre zabezpečenie ďalšej činnosti, alebo zlepšenie existujúcej činnosti správcu.</w:t>
      </w:r>
    </w:p>
    <w:p w14:paraId="0510FAB1" w14:textId="77777777" w:rsidR="00C5205C" w:rsidRPr="00FA09F0" w:rsidRDefault="00C5205C" w:rsidP="00C5205C">
      <w:pPr>
        <w:widowControl w:val="0"/>
        <w:tabs>
          <w:tab w:val="left" w:pos="426"/>
        </w:tabs>
        <w:spacing w:line="254" w:lineRule="exact"/>
        <w:ind w:left="426"/>
        <w:jc w:val="both"/>
        <w:rPr>
          <w:rFonts w:ascii="Times" w:eastAsiaTheme="minorHAnsi" w:hAnsi="Times" w:cstheme="minorHAnsi"/>
          <w:color w:val="000000" w:themeColor="text1"/>
          <w:sz w:val="22"/>
          <w:szCs w:val="22"/>
          <w:lang w:eastAsia="en-US"/>
        </w:rPr>
      </w:pPr>
    </w:p>
    <w:p w14:paraId="776E0268"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Mesto určí rozsah majetku mesta, ktorý zveruje do správy správcu v zriaďovacej listine alebo v zmluve. Mesto odovzdá zverený majetok správcovi protokolom o odovzdaní a prevzatí majetku mesta. </w:t>
      </w:r>
    </w:p>
    <w:p w14:paraId="525F5321" w14:textId="77777777" w:rsidR="00C5205C" w:rsidRPr="00FA09F0" w:rsidRDefault="00C5205C" w:rsidP="00C5205C">
      <w:pPr>
        <w:widowControl w:val="0"/>
        <w:tabs>
          <w:tab w:val="left" w:pos="426"/>
        </w:tabs>
        <w:spacing w:line="254" w:lineRule="exact"/>
        <w:ind w:left="426"/>
        <w:jc w:val="both"/>
        <w:rPr>
          <w:rFonts w:ascii="Times" w:eastAsiaTheme="minorHAnsi" w:hAnsi="Times" w:cstheme="minorHAnsi"/>
          <w:color w:val="000000" w:themeColor="text1"/>
          <w:sz w:val="22"/>
          <w:szCs w:val="22"/>
          <w:lang w:eastAsia="en-US"/>
        </w:rPr>
      </w:pPr>
    </w:p>
    <w:p w14:paraId="2E0502DD"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Správca majetku, je povinný hospodáriť s majetkom v prospech mesta a jeho občanov pričom je povinný majetok udržiavať, chrániť, zhodnocovať a viesť zverený majetok v predpísanej evidencii</w:t>
      </w:r>
    </w:p>
    <w:p w14:paraId="114BA504"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1E063DEE"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Správca majetku mesta môže uzatvárať zmluvy o prevode správy alebo o zámene správy. Pre platnosť tejto zmluvy je nevyhnutné, aby danú zmluvu o prevode správy alebo o zámene správy pred jej uzavretím správcami schválilo mestské zastupiteľstvo.</w:t>
      </w:r>
    </w:p>
    <w:p w14:paraId="7082A521"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5F05E2BD"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Správca majetku nie je oprávnený majetok mesta bez súhlasu mesta majetok scudziť, zaťažiť, dať do zálohu, alebo poskytnúť ako zabezpečovací inštitút k svojmu záväzku. </w:t>
      </w:r>
    </w:p>
    <w:p w14:paraId="7FD86152"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2B1A7FE0"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Správca majetku mesta nemôže nadobudnúť majetok mesta do svojho vlastníctva. Majetok, ktorý správca nadobúda pri správe majetku mesta, sa stáva vlastníctvom mesta. </w:t>
      </w:r>
    </w:p>
    <w:p w14:paraId="32A87C3B"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04B2C4B2"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Správca majetku vykonáva právne úkony pri správe majetku mesta v mene mesta. Správca majetku koná v mene mesta pred súdmi a inými orgánmi vo veciach týkajúcich sa majetku mesta, ktorý spravuje. </w:t>
      </w:r>
    </w:p>
    <w:p w14:paraId="59308B4C"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365CCA03"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Správcovia majetku mesta sú povinní raz ročne vykonávať inventarizáciu zvereného majetku</w:t>
      </w:r>
    </w:p>
    <w:p w14:paraId="20BEA20B"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4C5B4860" w14:textId="77777777" w:rsidR="00C5205C" w:rsidRPr="00FA09F0" w:rsidRDefault="00C5205C" w:rsidP="00C5205C">
      <w:pPr>
        <w:widowControl w:val="0"/>
        <w:numPr>
          <w:ilvl w:val="0"/>
          <w:numId w:val="10"/>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Mesto môže odňať správu majetku mesta za nasledovných podmienok: </w:t>
      </w:r>
    </w:p>
    <w:p w14:paraId="64F4768C" w14:textId="77777777" w:rsidR="00C5205C" w:rsidRPr="00FA09F0" w:rsidRDefault="00C5205C" w:rsidP="00C5205C">
      <w:pPr>
        <w:widowControl w:val="0"/>
        <w:tabs>
          <w:tab w:val="left" w:pos="817"/>
        </w:tabs>
        <w:spacing w:line="254" w:lineRule="exact"/>
        <w:ind w:left="740"/>
        <w:jc w:val="both"/>
        <w:rPr>
          <w:rFonts w:ascii="Times" w:eastAsiaTheme="minorHAnsi" w:hAnsi="Times" w:cstheme="minorHAnsi"/>
          <w:color w:val="000000" w:themeColor="text1"/>
          <w:sz w:val="22"/>
          <w:szCs w:val="22"/>
          <w:lang w:eastAsia="en-US"/>
        </w:rPr>
      </w:pPr>
    </w:p>
    <w:p w14:paraId="1174B360" w14:textId="77777777" w:rsidR="00C5205C" w:rsidRPr="00FA09F0" w:rsidRDefault="00C5205C" w:rsidP="00C5205C">
      <w:pPr>
        <w:widowControl w:val="0"/>
        <w:numPr>
          <w:ilvl w:val="0"/>
          <w:numId w:val="33"/>
        </w:numPr>
        <w:tabs>
          <w:tab w:val="left" w:pos="851"/>
        </w:tabs>
        <w:spacing w:line="254"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ak si správca neplní svoje povinnosti (najmä ak správca nevedie majetok mesta v účtovníctve, nenakladá s majetkom hospodárne efektívne, účelne alebo účinne),</w:t>
      </w:r>
    </w:p>
    <w:p w14:paraId="45122D89" w14:textId="77777777" w:rsidR="00C5205C" w:rsidRPr="00FA09F0" w:rsidRDefault="00C5205C" w:rsidP="00C5205C">
      <w:pPr>
        <w:widowControl w:val="0"/>
        <w:numPr>
          <w:ilvl w:val="0"/>
          <w:numId w:val="33"/>
        </w:numPr>
        <w:tabs>
          <w:tab w:val="left" w:pos="851"/>
        </w:tabs>
        <w:spacing w:line="254"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ak ide o majetok mesta, ktorý sa stane pre správcu prebytočný alebo neupotrebiteľný,</w:t>
      </w:r>
    </w:p>
    <w:p w14:paraId="6569BB6E" w14:textId="77777777" w:rsidR="00C5205C" w:rsidRPr="00FA09F0" w:rsidRDefault="00C5205C" w:rsidP="00C5205C">
      <w:pPr>
        <w:widowControl w:val="0"/>
        <w:numPr>
          <w:ilvl w:val="0"/>
          <w:numId w:val="33"/>
        </w:numPr>
        <w:tabs>
          <w:tab w:val="left" w:pos="851"/>
        </w:tabs>
        <w:spacing w:line="254" w:lineRule="exact"/>
        <w:ind w:left="851" w:hanging="391"/>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ak je to v záujme lepšieho využitia tohto majetku.</w:t>
      </w:r>
    </w:p>
    <w:p w14:paraId="244862EC" w14:textId="77777777" w:rsidR="00C5205C" w:rsidRPr="00FA09F0" w:rsidRDefault="00C5205C" w:rsidP="00C5205C">
      <w:pPr>
        <w:widowControl w:val="0"/>
        <w:tabs>
          <w:tab w:val="left" w:pos="851"/>
        </w:tabs>
        <w:spacing w:line="254" w:lineRule="exact"/>
        <w:ind w:left="851"/>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  </w:t>
      </w:r>
    </w:p>
    <w:p w14:paraId="0807CA29" w14:textId="77777777" w:rsidR="00C5205C" w:rsidRPr="00FA09F0" w:rsidRDefault="00C5205C" w:rsidP="00F50561">
      <w:pPr>
        <w:widowControl w:val="0"/>
        <w:tabs>
          <w:tab w:val="left" w:pos="414"/>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(14) Pre účely výkladu ustanovení čl. 3 ods. 6, čl. 4 ods. 1, čl. 12 ods. 1, čl. 12 ods. 7 a čl. 15 ods. 1 týchto zásad sa za správcu považuje aj právnická osoba so 100% majetkovou účasťou mesta.</w:t>
      </w:r>
    </w:p>
    <w:p w14:paraId="4FDF1CBE" w14:textId="77777777" w:rsidR="00F04116" w:rsidRPr="00FA09F0" w:rsidRDefault="00F04116" w:rsidP="00237DAC">
      <w:pPr>
        <w:widowControl w:val="0"/>
        <w:tabs>
          <w:tab w:val="left" w:pos="414"/>
        </w:tabs>
        <w:spacing w:line="254" w:lineRule="exact"/>
        <w:jc w:val="both"/>
        <w:rPr>
          <w:rFonts w:ascii="Times" w:eastAsiaTheme="minorHAnsi" w:hAnsi="Times" w:cstheme="minorHAnsi"/>
          <w:color w:val="000000" w:themeColor="text1"/>
          <w:sz w:val="22"/>
          <w:szCs w:val="22"/>
          <w:lang w:eastAsia="en-US"/>
        </w:rPr>
      </w:pPr>
    </w:p>
    <w:p w14:paraId="3D5E877B" w14:textId="77777777" w:rsidR="00F04116" w:rsidRPr="00FA09F0" w:rsidRDefault="00F04116" w:rsidP="00C5205C">
      <w:pPr>
        <w:widowControl w:val="0"/>
        <w:tabs>
          <w:tab w:val="left" w:pos="414"/>
        </w:tabs>
        <w:spacing w:line="254" w:lineRule="exact"/>
        <w:ind w:left="320"/>
        <w:jc w:val="both"/>
        <w:rPr>
          <w:rFonts w:ascii="Times" w:eastAsiaTheme="minorHAnsi" w:hAnsi="Times" w:cstheme="minorHAnsi"/>
          <w:color w:val="000000" w:themeColor="text1"/>
          <w:sz w:val="22"/>
          <w:szCs w:val="22"/>
          <w:lang w:eastAsia="en-US"/>
        </w:rPr>
      </w:pPr>
    </w:p>
    <w:p w14:paraId="6E804715"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TRETIA ČASŤ</w:t>
      </w:r>
    </w:p>
    <w:p w14:paraId="4A33E2D2"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Nakladanie s majetkom</w:t>
      </w:r>
    </w:p>
    <w:p w14:paraId="4391653C" w14:textId="77777777" w:rsidR="00C5205C" w:rsidRPr="00FA09F0" w:rsidRDefault="00C5205C" w:rsidP="00C5205C">
      <w:pPr>
        <w:jc w:val="center"/>
        <w:rPr>
          <w:rFonts w:ascii="Times" w:eastAsiaTheme="minorHAnsi" w:hAnsi="Times" w:cstheme="minorHAnsi"/>
          <w:sz w:val="22"/>
          <w:szCs w:val="22"/>
          <w:lang w:bidi="sk-SK"/>
        </w:rPr>
      </w:pPr>
    </w:p>
    <w:p w14:paraId="3BE58B8F"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Článok 6</w:t>
      </w:r>
    </w:p>
    <w:p w14:paraId="7027C1D7"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Nadobúdanie majetku do vlastníctva mesta</w:t>
      </w:r>
    </w:p>
    <w:p w14:paraId="40444D97" w14:textId="77777777" w:rsidR="00C5205C" w:rsidRPr="00FA09F0" w:rsidRDefault="00C5205C" w:rsidP="00C5205C">
      <w:pPr>
        <w:jc w:val="center"/>
        <w:rPr>
          <w:rFonts w:ascii="Times" w:eastAsiaTheme="minorHAnsi" w:hAnsi="Times" w:cstheme="minorHAnsi"/>
          <w:sz w:val="22"/>
          <w:szCs w:val="22"/>
          <w:lang w:eastAsia="en-US"/>
        </w:rPr>
      </w:pPr>
    </w:p>
    <w:p w14:paraId="176176B2" w14:textId="77777777" w:rsidR="00C5205C" w:rsidRPr="00FA09F0" w:rsidRDefault="00C5205C" w:rsidP="00C5205C">
      <w:pPr>
        <w:widowControl w:val="0"/>
        <w:numPr>
          <w:ilvl w:val="0"/>
          <w:numId w:val="13"/>
        </w:numPr>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môže nadobúdať hnuteľné veci a nehnuteľné veci, vrátane finančných prostriedkov ako aj pohľadávky a iné majetkové práva od fyzických osôb, právnických osôb a štátu odplatne alebo bezodplatne.</w:t>
      </w:r>
    </w:p>
    <w:p w14:paraId="1113402B" w14:textId="77777777" w:rsidR="00C5205C" w:rsidRPr="00FA09F0" w:rsidRDefault="00C5205C" w:rsidP="00C5205C">
      <w:pPr>
        <w:widowControl w:val="0"/>
        <w:spacing w:line="254" w:lineRule="exact"/>
        <w:ind w:left="426" w:hanging="426"/>
        <w:jc w:val="both"/>
        <w:rPr>
          <w:rFonts w:ascii="Times" w:eastAsiaTheme="minorHAnsi" w:hAnsi="Times" w:cstheme="minorHAnsi"/>
          <w:color w:val="000000" w:themeColor="text1"/>
          <w:sz w:val="22"/>
          <w:szCs w:val="22"/>
          <w:lang w:eastAsia="en-US"/>
        </w:rPr>
      </w:pPr>
    </w:p>
    <w:p w14:paraId="2A915943" w14:textId="77777777" w:rsidR="00C5205C" w:rsidRPr="00FA09F0" w:rsidRDefault="00C5205C" w:rsidP="00C5205C">
      <w:pPr>
        <w:widowControl w:val="0"/>
        <w:numPr>
          <w:ilvl w:val="0"/>
          <w:numId w:val="13"/>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postupuje pri obstarávaní majetku podľa zák. č. 343/2015 Z. z. o verejnom obstarávaní v znení neskorších predpisov a podľa ďalších osobitných predpisov.</w:t>
      </w:r>
    </w:p>
    <w:p w14:paraId="251A1630"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74D207C6" w14:textId="77777777" w:rsidR="00C5205C" w:rsidRPr="00FA09F0" w:rsidRDefault="00C5205C" w:rsidP="00C5205C">
      <w:pPr>
        <w:widowControl w:val="0"/>
        <w:numPr>
          <w:ilvl w:val="0"/>
          <w:numId w:val="13"/>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nadobúda hnuteľné veci a nehnuteľné veci, vrátane finančných prostriedkov ako aj pohľadávky a iné majetkové práva na základe právnych úkonov, na základe rozhodnutia orgánu verejnej moci, na základe zákona alebo na základe iných právnych skutočností.</w:t>
      </w:r>
    </w:p>
    <w:p w14:paraId="38813D0D"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510FFAF5" w14:textId="77777777" w:rsidR="00C5205C" w:rsidRPr="00FA09F0" w:rsidRDefault="00C5205C" w:rsidP="00C5205C">
      <w:pPr>
        <w:widowControl w:val="0"/>
        <w:numPr>
          <w:ilvl w:val="0"/>
          <w:numId w:val="13"/>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Okrem vyššie uvedeného nadobúda mesto majetok aj:</w:t>
      </w:r>
    </w:p>
    <w:p w14:paraId="6D1B5DAC" w14:textId="77777777" w:rsidR="00C5205C" w:rsidRPr="00FA09F0" w:rsidRDefault="00C5205C" w:rsidP="00C5205C">
      <w:pPr>
        <w:widowControl w:val="0"/>
        <w:tabs>
          <w:tab w:val="left" w:pos="328"/>
        </w:tabs>
        <w:spacing w:line="254" w:lineRule="exact"/>
        <w:ind w:left="320"/>
        <w:jc w:val="both"/>
        <w:rPr>
          <w:rFonts w:ascii="Times" w:hAnsi="Times" w:cstheme="minorHAnsi"/>
          <w:color w:val="000000" w:themeColor="text1"/>
          <w:sz w:val="22"/>
          <w:szCs w:val="22"/>
          <w:lang w:bidi="sk-SK"/>
        </w:rPr>
      </w:pPr>
    </w:p>
    <w:p w14:paraId="4DE57310" w14:textId="77777777" w:rsidR="00C5205C" w:rsidRPr="00FA09F0" w:rsidRDefault="00C5205C" w:rsidP="00F50561">
      <w:pPr>
        <w:widowControl w:val="0"/>
        <w:numPr>
          <w:ilvl w:val="0"/>
          <w:numId w:val="14"/>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podnikateľskou činnosťou,</w:t>
      </w:r>
    </w:p>
    <w:p w14:paraId="767C1615" w14:textId="77777777" w:rsidR="00C5205C" w:rsidRPr="00FA09F0" w:rsidRDefault="00C5205C" w:rsidP="00F50561">
      <w:pPr>
        <w:widowControl w:val="0"/>
        <w:numPr>
          <w:ilvl w:val="0"/>
          <w:numId w:val="14"/>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investorskou činnosťou (stavbou objektov a budov),</w:t>
      </w:r>
    </w:p>
    <w:p w14:paraId="11682BB4" w14:textId="77777777" w:rsidR="00C5205C" w:rsidRPr="00FA09F0" w:rsidRDefault="00C5205C" w:rsidP="00F50561">
      <w:pPr>
        <w:widowControl w:val="0"/>
        <w:numPr>
          <w:ilvl w:val="0"/>
          <w:numId w:val="14"/>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 súlade so zmluvou v prípadoch združenia prostriedkov s inými právnickými alebo fyzickými osobami.</w:t>
      </w:r>
    </w:p>
    <w:p w14:paraId="64614678" w14:textId="77777777" w:rsidR="00C5205C" w:rsidRPr="00FA09F0" w:rsidRDefault="00C5205C" w:rsidP="00F50561">
      <w:pPr>
        <w:widowControl w:val="0"/>
        <w:numPr>
          <w:ilvl w:val="0"/>
          <w:numId w:val="14"/>
        </w:numPr>
        <w:tabs>
          <w:tab w:val="left" w:pos="851"/>
        </w:tabs>
        <w:spacing w:line="254" w:lineRule="exact"/>
        <w:ind w:left="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prostredníctvom správcu, ktorému bol majetok zverený do správy.</w:t>
      </w:r>
    </w:p>
    <w:p w14:paraId="02D95EA3" w14:textId="77777777" w:rsidR="00C5205C" w:rsidRPr="00FA09F0" w:rsidRDefault="00C5205C" w:rsidP="00C5205C">
      <w:pPr>
        <w:widowControl w:val="0"/>
        <w:tabs>
          <w:tab w:val="left" w:pos="328"/>
        </w:tabs>
        <w:spacing w:line="254" w:lineRule="exact"/>
        <w:ind w:left="320"/>
        <w:jc w:val="both"/>
        <w:rPr>
          <w:rFonts w:ascii="Times" w:eastAsiaTheme="minorHAnsi" w:hAnsi="Times" w:cstheme="minorHAnsi"/>
          <w:color w:val="000000" w:themeColor="text1"/>
          <w:sz w:val="22"/>
          <w:szCs w:val="22"/>
          <w:lang w:eastAsia="en-US"/>
        </w:rPr>
      </w:pPr>
    </w:p>
    <w:p w14:paraId="68103C0C" w14:textId="77777777" w:rsidR="00C5205C" w:rsidRPr="00FA09F0" w:rsidRDefault="00C5205C" w:rsidP="00C5205C">
      <w:pPr>
        <w:widowControl w:val="0"/>
        <w:numPr>
          <w:ilvl w:val="0"/>
          <w:numId w:val="13"/>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Nadobúdanie vlastníctva nehnuteľného majetku podlieha vždy schváleniu mestským zastupiteľstvom. Schváleniu mestským zastupiteľstvom podlieha aj nadobúdanie hnuteľnej veci nad zostatkovú hodnotu 17.000, - €.</w:t>
      </w:r>
    </w:p>
    <w:p w14:paraId="51DC9857"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16CD1561" w14:textId="77777777" w:rsidR="00C5205C" w:rsidRPr="00FA09F0" w:rsidRDefault="00C5205C" w:rsidP="00C5205C">
      <w:pPr>
        <w:widowControl w:val="0"/>
        <w:numPr>
          <w:ilvl w:val="0"/>
          <w:numId w:val="13"/>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 ostatných prípadoch rozhoduje primátor.</w:t>
      </w:r>
    </w:p>
    <w:p w14:paraId="54B9E08F"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79E8C23C" w14:textId="77777777" w:rsidR="00C5205C" w:rsidRPr="00FA09F0" w:rsidRDefault="00C5205C" w:rsidP="00C5205C">
      <w:pPr>
        <w:widowControl w:val="0"/>
        <w:numPr>
          <w:ilvl w:val="0"/>
          <w:numId w:val="13"/>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môže nadobúdať veci aj bezodplatne (darovaním a dedením) rešpektujúc ustanovenia ods. 5. a 6. tohto článku. Výnimkou je prijatie peňažného daru alebo finančného sponzoringu v peniazoch, o ktorom bez ohľadu na výšku rozhoduje primátor mesta.</w:t>
      </w:r>
    </w:p>
    <w:p w14:paraId="71707466" w14:textId="77777777" w:rsidR="00C5205C" w:rsidRPr="00FA09F0" w:rsidRDefault="00C5205C" w:rsidP="00C5205C">
      <w:pPr>
        <w:jc w:val="center"/>
        <w:rPr>
          <w:rFonts w:ascii="Times" w:eastAsiaTheme="minorHAnsi" w:hAnsi="Times" w:cstheme="minorHAnsi"/>
          <w:sz w:val="22"/>
          <w:szCs w:val="22"/>
          <w:lang w:eastAsia="en-US"/>
        </w:rPr>
      </w:pPr>
    </w:p>
    <w:p w14:paraId="022E6FF5" w14:textId="77777777" w:rsidR="00C5205C" w:rsidRPr="00FA09F0" w:rsidRDefault="00C5205C" w:rsidP="00C5205C">
      <w:pPr>
        <w:jc w:val="center"/>
        <w:rPr>
          <w:rFonts w:ascii="Times" w:eastAsiaTheme="minorHAnsi" w:hAnsi="Times" w:cstheme="minorHAnsi"/>
          <w:sz w:val="22"/>
          <w:szCs w:val="22"/>
          <w:lang w:bidi="sk-SK"/>
        </w:rPr>
      </w:pPr>
    </w:p>
    <w:p w14:paraId="3A5F26ED" w14:textId="77777777" w:rsidR="00D27B58" w:rsidRPr="00FA09F0" w:rsidRDefault="00D27B58" w:rsidP="00C5205C">
      <w:pPr>
        <w:jc w:val="center"/>
        <w:rPr>
          <w:rFonts w:ascii="Times" w:eastAsiaTheme="minorHAnsi" w:hAnsi="Times" w:cstheme="minorHAnsi"/>
          <w:sz w:val="22"/>
          <w:szCs w:val="22"/>
          <w:lang w:bidi="sk-SK"/>
        </w:rPr>
      </w:pPr>
    </w:p>
    <w:p w14:paraId="4A89CA11" w14:textId="006B95D1"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lastRenderedPageBreak/>
        <w:t>Článok 7</w:t>
      </w:r>
    </w:p>
    <w:p w14:paraId="2319D3A2"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Prevod majetku mesta</w:t>
      </w:r>
    </w:p>
    <w:p w14:paraId="30D8B615" w14:textId="77777777" w:rsidR="00C5205C" w:rsidRPr="00FA09F0" w:rsidRDefault="00C5205C" w:rsidP="00C5205C">
      <w:pPr>
        <w:jc w:val="center"/>
        <w:rPr>
          <w:rFonts w:ascii="Times" w:eastAsiaTheme="minorHAnsi" w:hAnsi="Times" w:cstheme="minorHAnsi"/>
          <w:sz w:val="22"/>
          <w:szCs w:val="22"/>
          <w:lang w:eastAsia="en-US"/>
        </w:rPr>
      </w:pPr>
    </w:p>
    <w:p w14:paraId="04CE215E" w14:textId="77777777" w:rsidR="00C5205C" w:rsidRPr="00FA09F0" w:rsidRDefault="00C5205C" w:rsidP="00C5205C">
      <w:pPr>
        <w:widowControl w:val="0"/>
        <w:numPr>
          <w:ilvl w:val="0"/>
          <w:numId w:val="15"/>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Rozhodnutie o prevode vlastníctva nehnuteľného majetku mesta na iný subjekt podlieha vždy schváleniu mestským zastupiteľstvom, ak osobitné zákony neustanovujú inak.</w:t>
      </w:r>
    </w:p>
    <w:p w14:paraId="72E2CF8A" w14:textId="77777777" w:rsidR="00C5205C" w:rsidRPr="00FA09F0" w:rsidRDefault="00C5205C" w:rsidP="00C5205C">
      <w:pPr>
        <w:widowControl w:val="0"/>
        <w:tabs>
          <w:tab w:val="left" w:pos="426"/>
        </w:tabs>
        <w:spacing w:line="252" w:lineRule="exact"/>
        <w:ind w:left="426" w:hanging="426"/>
        <w:jc w:val="both"/>
        <w:rPr>
          <w:rFonts w:ascii="Times" w:eastAsiaTheme="minorHAnsi" w:hAnsi="Times" w:cstheme="minorHAnsi"/>
          <w:color w:val="000000" w:themeColor="text1"/>
          <w:sz w:val="22"/>
          <w:szCs w:val="22"/>
          <w:lang w:eastAsia="en-US"/>
        </w:rPr>
      </w:pPr>
    </w:p>
    <w:p w14:paraId="5B15A8FE" w14:textId="48472F3C" w:rsidR="00D27B58" w:rsidRPr="00FA09F0" w:rsidRDefault="00D27B58" w:rsidP="00D27B58">
      <w:pPr>
        <w:widowControl w:val="0"/>
        <w:numPr>
          <w:ilvl w:val="0"/>
          <w:numId w:val="15"/>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iCs/>
          <w:sz w:val="22"/>
          <w:szCs w:val="22"/>
        </w:rPr>
        <w:t xml:space="preserve">Ak osobitné zákony neustanovujú inak, </w:t>
      </w:r>
      <w:r w:rsidRPr="00FA09F0">
        <w:rPr>
          <w:iCs/>
          <w:color w:val="000000" w:themeColor="text1"/>
          <w:sz w:val="22"/>
          <w:szCs w:val="22"/>
          <w:lang w:bidi="sk-SK"/>
        </w:rPr>
        <w:t>rozhodnutie o prevode vlastníctva hnuteľného majetku mesta na iný subjekt podlieha vždy schváleniu mestským zastupiteľstvom, ak zostatková hodnota hnuteľného majetku presahuje sumu 3.500,- €, s výnimkou prípadov špecifikovaných v č. 4 ods. 3. V ostatných prípadoch rozhoduje primátor.</w:t>
      </w:r>
    </w:p>
    <w:p w14:paraId="6DEBF353" w14:textId="77777777" w:rsidR="00D27B58" w:rsidRPr="00FA09F0" w:rsidRDefault="00D27B58" w:rsidP="00D27B58">
      <w:pPr>
        <w:widowControl w:val="0"/>
        <w:tabs>
          <w:tab w:val="left" w:pos="426"/>
        </w:tabs>
        <w:spacing w:line="252" w:lineRule="exact"/>
        <w:jc w:val="both"/>
        <w:rPr>
          <w:rFonts w:ascii="Times" w:eastAsiaTheme="minorHAnsi" w:hAnsi="Times" w:cstheme="minorHAnsi"/>
          <w:color w:val="000000" w:themeColor="text1"/>
          <w:sz w:val="22"/>
          <w:szCs w:val="22"/>
          <w:lang w:eastAsia="en-US"/>
        </w:rPr>
      </w:pPr>
    </w:p>
    <w:p w14:paraId="7E2444B9" w14:textId="77777777" w:rsidR="00C5205C" w:rsidRPr="00FA09F0" w:rsidRDefault="00C5205C" w:rsidP="00C5205C">
      <w:pPr>
        <w:widowControl w:val="0"/>
        <w:numPr>
          <w:ilvl w:val="0"/>
          <w:numId w:val="15"/>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pri predaji majetku postupuje nasledovným spôsobom:</w:t>
      </w:r>
    </w:p>
    <w:p w14:paraId="506D751E" w14:textId="77777777" w:rsidR="00C5205C" w:rsidRPr="00FA09F0" w:rsidRDefault="00C5205C" w:rsidP="00C5205C">
      <w:pPr>
        <w:widowControl w:val="0"/>
        <w:tabs>
          <w:tab w:val="left" w:pos="580"/>
        </w:tabs>
        <w:spacing w:line="252" w:lineRule="exact"/>
        <w:ind w:left="426"/>
        <w:jc w:val="both"/>
        <w:rPr>
          <w:rFonts w:ascii="Times" w:hAnsi="Times" w:cstheme="minorHAnsi"/>
          <w:color w:val="000000" w:themeColor="text1"/>
          <w:sz w:val="22"/>
          <w:szCs w:val="22"/>
          <w:lang w:bidi="sk-SK"/>
        </w:rPr>
      </w:pPr>
    </w:p>
    <w:p w14:paraId="1232DDA3" w14:textId="77777777" w:rsidR="00C5205C" w:rsidRPr="00FA09F0" w:rsidRDefault="00C5205C" w:rsidP="00C5205C">
      <w:pPr>
        <w:widowControl w:val="0"/>
        <w:numPr>
          <w:ilvl w:val="0"/>
          <w:numId w:val="17"/>
        </w:numPr>
        <w:tabs>
          <w:tab w:val="left" w:pos="851"/>
        </w:tabs>
        <w:spacing w:line="254"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Obchodnou verejnou súťažou podľa ustanovenia § 281 a</w:t>
      </w:r>
      <w:r w:rsidRPr="00FA09F0">
        <w:rPr>
          <w:rFonts w:ascii="Times" w:eastAsiaTheme="minorHAnsi" w:hAnsi="Times" w:cstheme="minorHAnsi"/>
          <w:color w:val="000000" w:themeColor="text1"/>
          <w:sz w:val="22"/>
          <w:szCs w:val="22"/>
          <w:lang w:eastAsia="en-US"/>
        </w:rPr>
        <w:t xml:space="preserve"> </w:t>
      </w:r>
      <w:proofErr w:type="spellStart"/>
      <w:r w:rsidRPr="00FA09F0">
        <w:rPr>
          <w:rFonts w:ascii="Times" w:hAnsi="Times" w:cstheme="minorHAnsi"/>
          <w:color w:val="000000" w:themeColor="text1"/>
          <w:sz w:val="22"/>
          <w:szCs w:val="22"/>
          <w:lang w:bidi="sk-SK"/>
        </w:rPr>
        <w:t>nasl</w:t>
      </w:r>
      <w:proofErr w:type="spellEnd"/>
      <w:r w:rsidRPr="00FA09F0">
        <w:rPr>
          <w:rFonts w:ascii="Times" w:hAnsi="Times" w:cstheme="minorHAnsi"/>
          <w:color w:val="000000" w:themeColor="text1"/>
          <w:sz w:val="22"/>
          <w:szCs w:val="22"/>
          <w:lang w:bidi="sk-SK"/>
        </w:rPr>
        <w:t>. Obchodného zákonníka,</w:t>
      </w:r>
    </w:p>
    <w:p w14:paraId="446D729B" w14:textId="77777777" w:rsidR="00C5205C" w:rsidRPr="00FA09F0" w:rsidRDefault="00C5205C" w:rsidP="00C5205C">
      <w:pPr>
        <w:widowControl w:val="0"/>
        <w:tabs>
          <w:tab w:val="left" w:pos="851"/>
        </w:tabs>
        <w:spacing w:line="254" w:lineRule="exact"/>
        <w:ind w:left="851" w:hanging="425"/>
        <w:jc w:val="both"/>
        <w:rPr>
          <w:rFonts w:ascii="Times" w:eastAsiaTheme="minorHAnsi" w:hAnsi="Times" w:cstheme="minorHAnsi"/>
          <w:color w:val="000000" w:themeColor="text1"/>
          <w:sz w:val="22"/>
          <w:szCs w:val="22"/>
          <w:lang w:eastAsia="en-US"/>
        </w:rPr>
      </w:pPr>
    </w:p>
    <w:p w14:paraId="35D28D95" w14:textId="77777777" w:rsidR="00C5205C" w:rsidRPr="00FA09F0" w:rsidRDefault="00C5205C" w:rsidP="00C5205C">
      <w:pPr>
        <w:widowControl w:val="0"/>
        <w:numPr>
          <w:ilvl w:val="0"/>
          <w:numId w:val="17"/>
        </w:numPr>
        <w:tabs>
          <w:tab w:val="left" w:pos="851"/>
        </w:tabs>
        <w:spacing w:line="254"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dobrovoľnou dražbou podľa zákona č. 527/2002 Z. z. o dobrovoľných dražbách v znení neskorších predpisov,</w:t>
      </w:r>
    </w:p>
    <w:p w14:paraId="698E6ED5" w14:textId="77777777" w:rsidR="00C5205C" w:rsidRPr="00FA09F0" w:rsidRDefault="00C5205C" w:rsidP="00C5205C">
      <w:pPr>
        <w:widowControl w:val="0"/>
        <w:tabs>
          <w:tab w:val="left" w:pos="851"/>
        </w:tabs>
        <w:spacing w:line="254" w:lineRule="exact"/>
        <w:ind w:left="851" w:hanging="425"/>
        <w:jc w:val="both"/>
        <w:rPr>
          <w:rFonts w:ascii="Times" w:eastAsiaTheme="minorHAnsi" w:hAnsi="Times" w:cstheme="minorHAnsi"/>
          <w:color w:val="000000" w:themeColor="text1"/>
          <w:sz w:val="22"/>
          <w:szCs w:val="22"/>
          <w:lang w:eastAsia="en-US"/>
        </w:rPr>
      </w:pPr>
    </w:p>
    <w:p w14:paraId="183EDC30" w14:textId="77777777" w:rsidR="00C5205C" w:rsidRPr="00FA09F0" w:rsidRDefault="00C5205C" w:rsidP="00C5205C">
      <w:pPr>
        <w:widowControl w:val="0"/>
        <w:numPr>
          <w:ilvl w:val="0"/>
          <w:numId w:val="17"/>
        </w:numPr>
        <w:tabs>
          <w:tab w:val="left" w:pos="851"/>
        </w:tabs>
        <w:spacing w:line="254"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priamy predajom a to najmenej za cenu vo výške všeobecnej hodnoty majetku stanovenej podľa vyhlášky MS SR č. 492/2004 Z. z. o stanovení všeobecnej hodnoty majetku v znení neskorších právnych predpisov, ak všeobecná hodnota veci stanovená znaleckým posudkom sa rovná alebo je menej ako 40.000,- €.</w:t>
      </w:r>
    </w:p>
    <w:p w14:paraId="3E91EC1D" w14:textId="77777777" w:rsidR="00C5205C" w:rsidRPr="00FA09F0" w:rsidRDefault="00C5205C" w:rsidP="00C5205C">
      <w:pPr>
        <w:widowControl w:val="0"/>
        <w:tabs>
          <w:tab w:val="left" w:pos="580"/>
        </w:tabs>
        <w:spacing w:line="252" w:lineRule="exact"/>
        <w:jc w:val="both"/>
        <w:rPr>
          <w:rFonts w:ascii="Times" w:eastAsiaTheme="minorHAnsi" w:hAnsi="Times" w:cstheme="minorHAnsi"/>
          <w:color w:val="000000" w:themeColor="text1"/>
          <w:sz w:val="22"/>
          <w:szCs w:val="22"/>
          <w:lang w:eastAsia="en-US"/>
        </w:rPr>
      </w:pPr>
    </w:p>
    <w:p w14:paraId="7F1BE3BB" w14:textId="77777777" w:rsidR="00C5205C" w:rsidRPr="00FA09F0" w:rsidRDefault="00C5205C" w:rsidP="00C5205C">
      <w:pPr>
        <w:widowControl w:val="0"/>
        <w:numPr>
          <w:ilvl w:val="0"/>
          <w:numId w:val="15"/>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Mesto nebude postupovať pri prevode vlastníctva svojho majetku spôsobom uvedeným v ods. (3) tohto článku pokiaľ sa jedná o prevod: </w:t>
      </w:r>
    </w:p>
    <w:p w14:paraId="6BFC7CE9" w14:textId="77777777" w:rsidR="00C5205C" w:rsidRPr="00FA09F0" w:rsidRDefault="00C5205C" w:rsidP="00C5205C">
      <w:pPr>
        <w:widowControl w:val="0"/>
        <w:tabs>
          <w:tab w:val="left" w:pos="580"/>
        </w:tabs>
        <w:spacing w:line="252" w:lineRule="exact"/>
        <w:ind w:left="426"/>
        <w:jc w:val="both"/>
        <w:rPr>
          <w:rFonts w:ascii="Times" w:eastAsiaTheme="minorHAnsi" w:hAnsi="Times" w:cstheme="minorHAnsi"/>
          <w:color w:val="000000" w:themeColor="text1"/>
          <w:sz w:val="22"/>
          <w:szCs w:val="22"/>
          <w:lang w:eastAsia="en-US"/>
        </w:rPr>
      </w:pPr>
    </w:p>
    <w:p w14:paraId="5050D9C6" w14:textId="77777777" w:rsidR="00C5205C" w:rsidRPr="00FA09F0" w:rsidRDefault="00C5205C" w:rsidP="00C5205C">
      <w:pPr>
        <w:widowControl w:val="0"/>
        <w:numPr>
          <w:ilvl w:val="0"/>
          <w:numId w:val="16"/>
        </w:numPr>
        <w:tabs>
          <w:tab w:val="left" w:pos="851"/>
          <w:tab w:val="left" w:pos="1491"/>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nehnuteľného majetku, ktorý je mesto povinné previesť podľa osobitného predpisu alebo ktorým sa realizuje právo na prednostný prevod podľa osobitného predpisu,</w:t>
      </w:r>
    </w:p>
    <w:p w14:paraId="48BF66C2" w14:textId="77777777" w:rsidR="00C5205C" w:rsidRPr="00FA09F0" w:rsidRDefault="00C5205C" w:rsidP="00C5205C">
      <w:pPr>
        <w:widowControl w:val="0"/>
        <w:tabs>
          <w:tab w:val="left" w:pos="851"/>
          <w:tab w:val="left" w:pos="1491"/>
        </w:tabs>
        <w:spacing w:line="252" w:lineRule="exact"/>
        <w:ind w:left="851" w:hanging="425"/>
        <w:jc w:val="both"/>
        <w:rPr>
          <w:rFonts w:ascii="Times" w:eastAsiaTheme="minorHAnsi" w:hAnsi="Times" w:cstheme="minorHAnsi"/>
          <w:color w:val="000000" w:themeColor="text1"/>
          <w:sz w:val="22"/>
          <w:szCs w:val="22"/>
          <w:lang w:eastAsia="en-US"/>
        </w:rPr>
      </w:pPr>
    </w:p>
    <w:p w14:paraId="71D5F48B" w14:textId="77777777" w:rsidR="00C5205C" w:rsidRPr="00FA09F0" w:rsidRDefault="00C5205C" w:rsidP="00C5205C">
      <w:pPr>
        <w:widowControl w:val="0"/>
        <w:numPr>
          <w:ilvl w:val="0"/>
          <w:numId w:val="16"/>
        </w:numPr>
        <w:tabs>
          <w:tab w:val="left" w:pos="851"/>
          <w:tab w:val="left" w:pos="1491"/>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pozemku zastavaného stavbou vo vlastníctve nadobúdateľa vrátane priľahlej plochy, ktorá svojím umiestnením a využitím tvorí neoddeliteľný celok so stavbou,</w:t>
      </w:r>
    </w:p>
    <w:p w14:paraId="3813710E" w14:textId="77777777" w:rsidR="00C5205C" w:rsidRPr="00FA09F0" w:rsidRDefault="00C5205C" w:rsidP="00C5205C">
      <w:pPr>
        <w:widowControl w:val="0"/>
        <w:tabs>
          <w:tab w:val="left" w:pos="851"/>
          <w:tab w:val="left" w:pos="1491"/>
        </w:tabs>
        <w:spacing w:line="252" w:lineRule="exact"/>
        <w:ind w:left="851" w:hanging="425"/>
        <w:jc w:val="both"/>
        <w:rPr>
          <w:rFonts w:ascii="Times" w:eastAsiaTheme="minorHAnsi" w:hAnsi="Times" w:cstheme="minorHAnsi"/>
          <w:color w:val="000000" w:themeColor="text1"/>
          <w:sz w:val="22"/>
          <w:szCs w:val="22"/>
          <w:lang w:eastAsia="en-US"/>
        </w:rPr>
      </w:pPr>
    </w:p>
    <w:p w14:paraId="5CE509F7" w14:textId="77777777" w:rsidR="00C5205C" w:rsidRPr="00FA09F0" w:rsidRDefault="00C5205C" w:rsidP="00C5205C">
      <w:pPr>
        <w:widowControl w:val="0"/>
        <w:numPr>
          <w:ilvl w:val="0"/>
          <w:numId w:val="16"/>
        </w:numPr>
        <w:tabs>
          <w:tab w:val="left" w:pos="851"/>
          <w:tab w:val="left" w:pos="1134"/>
          <w:tab w:val="left" w:pos="1491"/>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podielu majetku mesta, ktorým sa realizuje zákonné predkupné právo,</w:t>
      </w:r>
    </w:p>
    <w:p w14:paraId="59BC2770" w14:textId="77777777" w:rsidR="00C5205C" w:rsidRPr="00FA09F0" w:rsidRDefault="00C5205C" w:rsidP="00C5205C">
      <w:pPr>
        <w:widowControl w:val="0"/>
        <w:tabs>
          <w:tab w:val="left" w:pos="851"/>
          <w:tab w:val="left" w:pos="1134"/>
          <w:tab w:val="left" w:pos="1491"/>
        </w:tabs>
        <w:spacing w:line="252" w:lineRule="exact"/>
        <w:ind w:left="851" w:hanging="425"/>
        <w:jc w:val="both"/>
        <w:rPr>
          <w:rFonts w:ascii="Times" w:eastAsiaTheme="minorHAnsi" w:hAnsi="Times" w:cstheme="minorHAnsi"/>
          <w:color w:val="000000" w:themeColor="text1"/>
          <w:sz w:val="22"/>
          <w:szCs w:val="22"/>
          <w:lang w:eastAsia="en-US"/>
        </w:rPr>
      </w:pPr>
    </w:p>
    <w:p w14:paraId="2241E44F" w14:textId="77777777" w:rsidR="00C5205C" w:rsidRPr="00FA09F0" w:rsidRDefault="00C5205C" w:rsidP="00C5205C">
      <w:pPr>
        <w:widowControl w:val="0"/>
        <w:numPr>
          <w:ilvl w:val="0"/>
          <w:numId w:val="16"/>
        </w:numPr>
        <w:tabs>
          <w:tab w:val="left" w:pos="851"/>
          <w:tab w:val="left" w:pos="1134"/>
          <w:tab w:val="left" w:pos="1491"/>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hnuteľnej veci, ktorej zostatková cena je nižšia ako 3.500,- €</w:t>
      </w:r>
    </w:p>
    <w:p w14:paraId="54E05E66" w14:textId="77777777" w:rsidR="00C5205C" w:rsidRPr="00FA09F0" w:rsidRDefault="00C5205C" w:rsidP="00C5205C">
      <w:pPr>
        <w:widowControl w:val="0"/>
        <w:tabs>
          <w:tab w:val="left" w:pos="851"/>
          <w:tab w:val="left" w:pos="1134"/>
          <w:tab w:val="left" w:pos="1491"/>
        </w:tabs>
        <w:spacing w:line="252" w:lineRule="exact"/>
        <w:ind w:left="851" w:hanging="425"/>
        <w:jc w:val="both"/>
        <w:rPr>
          <w:rFonts w:ascii="Times" w:eastAsiaTheme="minorHAnsi" w:hAnsi="Times" w:cstheme="minorHAnsi"/>
          <w:color w:val="000000" w:themeColor="text1"/>
          <w:sz w:val="22"/>
          <w:szCs w:val="22"/>
          <w:lang w:eastAsia="en-US"/>
        </w:rPr>
      </w:pPr>
    </w:p>
    <w:p w14:paraId="3E9255A2" w14:textId="77777777" w:rsidR="00C5205C" w:rsidRPr="00FA09F0" w:rsidRDefault="00C5205C" w:rsidP="00C5205C">
      <w:pPr>
        <w:widowControl w:val="0"/>
        <w:numPr>
          <w:ilvl w:val="0"/>
          <w:numId w:val="16"/>
        </w:numPr>
        <w:shd w:val="clear" w:color="auto" w:fill="FFFFFF"/>
        <w:tabs>
          <w:tab w:val="left" w:pos="851"/>
          <w:tab w:val="left" w:pos="1134"/>
          <w:tab w:val="left" w:pos="1491"/>
        </w:tabs>
        <w:spacing w:line="252" w:lineRule="exact"/>
        <w:ind w:left="851"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majetku mesta na základe právnych úkonov z dôvodu hodného osobitného zreteľa, o ktorých mestské zastupiteľstvo rozhodne 3/5 väčšinou všetkých poslancov, pričom musia byť tiež splnené tieto podmienky:</w:t>
      </w:r>
    </w:p>
    <w:p w14:paraId="0EEBF4E2" w14:textId="77777777" w:rsidR="00C5205C" w:rsidRPr="00FA09F0" w:rsidRDefault="00C5205C" w:rsidP="00C5205C">
      <w:pPr>
        <w:widowControl w:val="0"/>
        <w:shd w:val="clear" w:color="auto" w:fill="FFFFFF"/>
        <w:tabs>
          <w:tab w:val="left" w:pos="1134"/>
          <w:tab w:val="left" w:pos="1491"/>
        </w:tabs>
        <w:spacing w:line="252" w:lineRule="exact"/>
        <w:ind w:left="1134"/>
        <w:jc w:val="both"/>
        <w:rPr>
          <w:rFonts w:ascii="Times" w:hAnsi="Times" w:cstheme="minorHAnsi"/>
          <w:color w:val="000000" w:themeColor="text1"/>
          <w:sz w:val="22"/>
          <w:szCs w:val="22"/>
          <w:lang w:bidi="sk-SK"/>
        </w:rPr>
      </w:pPr>
    </w:p>
    <w:p w14:paraId="0D1E2B17" w14:textId="77777777" w:rsidR="00C5205C" w:rsidRPr="00FA09F0" w:rsidRDefault="00C5205C" w:rsidP="00C5205C">
      <w:pPr>
        <w:widowControl w:val="0"/>
        <w:numPr>
          <w:ilvl w:val="0"/>
          <w:numId w:val="27"/>
        </w:numPr>
        <w:shd w:val="clear" w:color="auto" w:fill="FFFFFF"/>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 xml:space="preserve">osobitný zreteľ musí byť v materiáli predkladanom na rokovanie mestského zastupiteľstva dostatočne zdôvodnený,  </w:t>
      </w:r>
    </w:p>
    <w:p w14:paraId="5967D28B" w14:textId="77777777" w:rsidR="00C5205C" w:rsidRPr="00FA09F0" w:rsidRDefault="00C5205C" w:rsidP="00C5205C">
      <w:pPr>
        <w:widowControl w:val="0"/>
        <w:shd w:val="clear" w:color="auto" w:fill="FFFFFF"/>
        <w:tabs>
          <w:tab w:val="left" w:pos="1276"/>
        </w:tabs>
        <w:spacing w:line="252" w:lineRule="exact"/>
        <w:ind w:left="1276" w:hanging="425"/>
        <w:jc w:val="both"/>
        <w:rPr>
          <w:rFonts w:ascii="Times" w:hAnsi="Times" w:cstheme="minorHAnsi"/>
          <w:color w:val="000000" w:themeColor="text1"/>
          <w:sz w:val="22"/>
          <w:szCs w:val="22"/>
          <w:lang w:bidi="sk-SK"/>
        </w:rPr>
      </w:pPr>
    </w:p>
    <w:p w14:paraId="7F04F961" w14:textId="77777777" w:rsidR="00C5205C" w:rsidRPr="00FA09F0" w:rsidRDefault="00C5205C" w:rsidP="00C5205C">
      <w:pPr>
        <w:widowControl w:val="0"/>
        <w:numPr>
          <w:ilvl w:val="0"/>
          <w:numId w:val="27"/>
        </w:numPr>
        <w:tabs>
          <w:tab w:val="left" w:pos="1276"/>
        </w:tabs>
        <w:spacing w:line="252" w:lineRule="exact"/>
        <w:ind w:left="1276"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zámer previesť majetok takýmto spôsobom je mesto prostredníctvom mestského úradu povinné zverejniť najmenej 15 dní pred schvaľovaním prevodu mestským zastupiteľstvom na svojej úradnej tabuli a na svojej internetovej stránke, pričom tento zámer musí byť zverejnený počas celej tejto doby. Zámer musí obsahovať nezameniteľné označenie zamýšľaného predmetu prevodu, identifikáciu osoby potencionálneho nadobúdateľa a tiež odôvodnenie osobitného zreteľa.</w:t>
      </w:r>
    </w:p>
    <w:p w14:paraId="7CE00B1A" w14:textId="77777777" w:rsidR="00C5205C" w:rsidRPr="00FA09F0" w:rsidRDefault="00C5205C" w:rsidP="00C5205C">
      <w:pPr>
        <w:widowControl w:val="0"/>
        <w:tabs>
          <w:tab w:val="left" w:pos="1134"/>
          <w:tab w:val="left" w:pos="1491"/>
        </w:tabs>
        <w:spacing w:line="252" w:lineRule="exact"/>
        <w:jc w:val="both"/>
        <w:rPr>
          <w:rFonts w:ascii="Times" w:eastAsiaTheme="minorHAnsi" w:hAnsi="Times" w:cstheme="minorHAnsi"/>
          <w:color w:val="000000" w:themeColor="text1"/>
          <w:sz w:val="22"/>
          <w:szCs w:val="22"/>
          <w:lang w:eastAsia="en-US"/>
        </w:rPr>
      </w:pPr>
    </w:p>
    <w:p w14:paraId="3A16D0DE" w14:textId="77777777" w:rsidR="00C5205C" w:rsidRPr="00FA09F0" w:rsidRDefault="00C5205C" w:rsidP="00237DAC">
      <w:pPr>
        <w:ind w:left="426" w:hanging="426"/>
        <w:jc w:val="both"/>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(5)</w:t>
      </w:r>
      <w:r w:rsidRPr="00FA09F0">
        <w:rPr>
          <w:rFonts w:ascii="Times" w:eastAsiaTheme="minorHAnsi" w:hAnsi="Times" w:cstheme="minorHAnsi"/>
          <w:sz w:val="22"/>
          <w:szCs w:val="22"/>
          <w:lang w:eastAsia="en-US"/>
        </w:rPr>
        <w:tab/>
        <w:t>Zmluvu o prevode majetku mesta nie je možné uzatvoriť, ak mesto eviduje voči nadobúdateľovi majetku pohľadávku po splatnosti alebo prebiehajúci súdny spor, s výnimkou takého súdneho sporu, kde schválenie prevodu majetku je mimosúdnym riešením predmetu sporu.</w:t>
      </w:r>
    </w:p>
    <w:p w14:paraId="1857A832" w14:textId="77777777" w:rsidR="00C5205C" w:rsidRPr="00FA09F0" w:rsidRDefault="00C5205C" w:rsidP="00C5205C">
      <w:pPr>
        <w:rPr>
          <w:rFonts w:ascii="Times" w:eastAsiaTheme="minorHAnsi" w:hAnsi="Times" w:cstheme="minorHAnsi"/>
          <w:sz w:val="22"/>
          <w:szCs w:val="22"/>
          <w:lang w:eastAsia="en-US"/>
        </w:rPr>
      </w:pPr>
    </w:p>
    <w:p w14:paraId="75DC4DF1" w14:textId="77777777" w:rsidR="00C5205C" w:rsidRPr="00FA09F0" w:rsidRDefault="00C5205C" w:rsidP="00237DAC">
      <w:pPr>
        <w:ind w:left="426" w:hanging="426"/>
        <w:jc w:val="both"/>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lastRenderedPageBreak/>
        <w:t>(6)</w:t>
      </w:r>
      <w:r w:rsidRPr="00FA09F0">
        <w:rPr>
          <w:rFonts w:ascii="Times" w:eastAsiaTheme="minorHAnsi" w:hAnsi="Times" w:cstheme="minorHAnsi"/>
          <w:sz w:val="22"/>
          <w:szCs w:val="22"/>
          <w:lang w:eastAsia="en-US"/>
        </w:rPr>
        <w:tab/>
        <w:t>Súčasťou žiadosti o odkúpenie nehnuteľného majetku mesta je súpis nehnuteľností žiadateľa na území mesta, ktoré sa nachádzajú pod verejnými priestranstvami, stavbami, prípadne inými hnuteľnými a nehnuteľnými vecami mesta alebo čestné prehlásenie žiadateľa o tom, že takéto nehnuteľnosti nevlastní.</w:t>
      </w:r>
    </w:p>
    <w:p w14:paraId="1FA71734" w14:textId="77777777" w:rsidR="00C5205C" w:rsidRPr="00FA09F0" w:rsidRDefault="00C5205C" w:rsidP="00C5205C">
      <w:pPr>
        <w:jc w:val="both"/>
        <w:rPr>
          <w:rFonts w:ascii="Times" w:eastAsiaTheme="minorHAnsi" w:hAnsi="Times" w:cstheme="minorHAnsi"/>
          <w:sz w:val="22"/>
          <w:szCs w:val="22"/>
          <w:lang w:eastAsia="en-US"/>
        </w:rPr>
      </w:pPr>
    </w:p>
    <w:p w14:paraId="6831FB15" w14:textId="77777777" w:rsidR="00C5205C" w:rsidRPr="00FA09F0" w:rsidRDefault="00C5205C" w:rsidP="00237DAC">
      <w:pPr>
        <w:ind w:left="426" w:hanging="426"/>
        <w:jc w:val="both"/>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 xml:space="preserve">(7) </w:t>
      </w:r>
      <w:r w:rsidRPr="00FA09F0">
        <w:rPr>
          <w:rFonts w:ascii="Times" w:eastAsiaTheme="minorHAnsi" w:hAnsi="Times" w:cstheme="minorHAnsi"/>
          <w:sz w:val="22"/>
          <w:szCs w:val="22"/>
          <w:lang w:eastAsia="en-US"/>
        </w:rPr>
        <w:tab/>
        <w:t>Rovnaký materiál na predaj toho istého  majetku mesta je možné  na rokovanie mestského zastupiteľstva predložiť maximálne 2krát v tom istom kalendárnom roku.</w:t>
      </w:r>
    </w:p>
    <w:p w14:paraId="607A429F" w14:textId="77777777" w:rsidR="00C5205C" w:rsidRPr="00FA09F0" w:rsidRDefault="00C5205C" w:rsidP="00C5205C">
      <w:pPr>
        <w:jc w:val="both"/>
        <w:rPr>
          <w:rFonts w:ascii="Times" w:eastAsiaTheme="minorHAnsi" w:hAnsi="Times" w:cstheme="minorHAnsi"/>
          <w:sz w:val="22"/>
          <w:szCs w:val="22"/>
          <w:lang w:eastAsia="en-US"/>
        </w:rPr>
      </w:pPr>
    </w:p>
    <w:p w14:paraId="4D5AC07A" w14:textId="77777777" w:rsidR="00C5205C" w:rsidRPr="00FA09F0" w:rsidRDefault="00C5205C" w:rsidP="00237DAC">
      <w:pPr>
        <w:ind w:left="426" w:hanging="426"/>
        <w:jc w:val="both"/>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(8)</w:t>
      </w:r>
      <w:r w:rsidRPr="00FA09F0">
        <w:rPr>
          <w:rFonts w:ascii="Times" w:eastAsiaTheme="minorHAnsi" w:hAnsi="Times" w:cstheme="minorHAnsi"/>
          <w:sz w:val="22"/>
          <w:szCs w:val="22"/>
          <w:lang w:eastAsia="en-US"/>
        </w:rPr>
        <w:tab/>
        <w:t>Ak prevod majetku mesta alebo  dočasné užívanie majetku mesta podľa týchto zásad podlieha schváleniu mestským zastupiteľstvom, uzatvára primátor mesta pred objednaním znaleckého posudku a určenia trhovej hodnoty zmluvu o budúcej zmluve, v zmysle ktorej je žiadateľ zaviazaný uhradiť cenu za vypracovanie znaleckého posudku a určenie trhovej hodnoty veci aj pre prípad, že predaj majetku mesta alebo jeho dočasné užívanie nebude schválené mestským zastupiteľstvom. Takáto zmluva o budúcej zmluve však neoprávňuje žiadateľa na užívanie majetku mesta, nakoľko podmienkou na uzavretie ostrej zmluvy je až schválenie daného úkonu mestským zastupiteľstvom.</w:t>
      </w:r>
    </w:p>
    <w:p w14:paraId="2D96E5AF" w14:textId="77777777" w:rsidR="00C5205C" w:rsidRPr="00FA09F0" w:rsidRDefault="00C5205C" w:rsidP="00C5205C">
      <w:pPr>
        <w:jc w:val="both"/>
        <w:rPr>
          <w:rFonts w:ascii="Times" w:eastAsiaTheme="minorHAnsi" w:hAnsi="Times" w:cstheme="minorHAnsi"/>
          <w:sz w:val="22"/>
          <w:szCs w:val="22"/>
          <w:lang w:eastAsia="en-US"/>
        </w:rPr>
      </w:pPr>
    </w:p>
    <w:p w14:paraId="10F62A7E" w14:textId="77777777" w:rsidR="00C5205C" w:rsidRPr="00FA09F0" w:rsidRDefault="00C5205C" w:rsidP="00237DAC">
      <w:pPr>
        <w:ind w:left="426" w:hanging="426"/>
        <w:jc w:val="both"/>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 xml:space="preserve"> (9) </w:t>
      </w:r>
      <w:r w:rsidRPr="00FA09F0">
        <w:rPr>
          <w:rFonts w:ascii="Times" w:eastAsiaTheme="minorHAnsi" w:hAnsi="Times" w:cstheme="minorHAnsi"/>
          <w:sz w:val="22"/>
          <w:szCs w:val="22"/>
          <w:lang w:eastAsia="en-US"/>
        </w:rPr>
        <w:tab/>
        <w:t xml:space="preserve">Náklady na znalecký posudok a odhad trhovej ceny majetku mesta, ktoré dáva vypracovať mesto  v zmysle ustanovení týchto zásad znáša žiadateľ o nadobudnutie majetku mesta do vlastníctva, alebo dočasného užívania. Ak však mestské zastupiteľstvo schváli prevod, alebo dočasné užívanie majetku mesta za cenu, prevyšujúcu o 30% a viac cenu, určenú znaleckým posudkom a žiadateľ nemá za týchto cenových podmienok záujem nadobudnúť majetok do vlastníctva, alebo dočasného užívania, znáša náklady na znalecký posudok a odhad trhovej ceny majetku mesta mesto Žilina. </w:t>
      </w:r>
    </w:p>
    <w:p w14:paraId="4EC8D4ED" w14:textId="77777777" w:rsidR="00C5205C" w:rsidRPr="00FA09F0" w:rsidRDefault="00C5205C" w:rsidP="00C5205C">
      <w:pPr>
        <w:jc w:val="both"/>
        <w:rPr>
          <w:rFonts w:ascii="Times" w:eastAsiaTheme="minorHAnsi" w:hAnsi="Times" w:cstheme="minorHAnsi"/>
          <w:sz w:val="22"/>
          <w:szCs w:val="22"/>
          <w:lang w:eastAsia="en-US"/>
        </w:rPr>
      </w:pPr>
    </w:p>
    <w:p w14:paraId="099D67EF" w14:textId="77777777" w:rsidR="00C5205C" w:rsidRPr="00FA09F0" w:rsidRDefault="00C5205C" w:rsidP="00C5205C">
      <w:pPr>
        <w:jc w:val="center"/>
        <w:rPr>
          <w:rFonts w:ascii="Times" w:eastAsiaTheme="minorHAnsi" w:hAnsi="Times" w:cstheme="minorHAnsi"/>
          <w:sz w:val="22"/>
          <w:szCs w:val="22"/>
          <w:lang w:eastAsia="en-US"/>
        </w:rPr>
      </w:pPr>
      <w:bookmarkStart w:id="4" w:name="bookmark4"/>
      <w:r w:rsidRPr="00FA09F0">
        <w:rPr>
          <w:rFonts w:ascii="Times" w:hAnsi="Times" w:cstheme="minorHAnsi"/>
          <w:sz w:val="22"/>
          <w:szCs w:val="22"/>
          <w:lang w:bidi="sk-SK"/>
        </w:rPr>
        <w:t xml:space="preserve">Článok </w:t>
      </w:r>
      <w:bookmarkEnd w:id="4"/>
      <w:r w:rsidRPr="00FA09F0">
        <w:rPr>
          <w:rFonts w:ascii="Times" w:hAnsi="Times" w:cstheme="minorHAnsi"/>
          <w:sz w:val="22"/>
          <w:szCs w:val="22"/>
          <w:lang w:bidi="sk-SK"/>
        </w:rPr>
        <w:t>8</w:t>
      </w:r>
    </w:p>
    <w:p w14:paraId="76A8FB83" w14:textId="77777777" w:rsidR="00C5205C" w:rsidRPr="00FA09F0" w:rsidRDefault="00C5205C" w:rsidP="00C5205C">
      <w:pPr>
        <w:jc w:val="center"/>
        <w:rPr>
          <w:rFonts w:ascii="Times" w:hAnsi="Times" w:cstheme="minorHAnsi"/>
          <w:sz w:val="22"/>
          <w:szCs w:val="22"/>
          <w:lang w:bidi="sk-SK"/>
        </w:rPr>
      </w:pPr>
      <w:bookmarkStart w:id="5" w:name="bookmark5"/>
      <w:r w:rsidRPr="00FA09F0">
        <w:rPr>
          <w:rFonts w:ascii="Times" w:hAnsi="Times" w:cstheme="minorHAnsi"/>
          <w:sz w:val="22"/>
          <w:szCs w:val="22"/>
          <w:lang w:bidi="sk-SK"/>
        </w:rPr>
        <w:t>Obchodná verejná súťaž</w:t>
      </w:r>
      <w:bookmarkEnd w:id="5"/>
    </w:p>
    <w:p w14:paraId="4BC5B990" w14:textId="77777777" w:rsidR="00C5205C" w:rsidRPr="00FA09F0" w:rsidRDefault="00C5205C" w:rsidP="00C5205C">
      <w:pPr>
        <w:jc w:val="center"/>
        <w:rPr>
          <w:rFonts w:ascii="Times" w:eastAsiaTheme="minorHAnsi" w:hAnsi="Times" w:cstheme="minorHAnsi"/>
          <w:sz w:val="22"/>
          <w:szCs w:val="22"/>
          <w:lang w:eastAsia="en-US"/>
        </w:rPr>
      </w:pPr>
    </w:p>
    <w:p w14:paraId="7B6CB595" w14:textId="2BE56100" w:rsidR="00C5205C" w:rsidRPr="00FA09F0" w:rsidRDefault="00C5205C" w:rsidP="003E0502">
      <w:pPr>
        <w:widowControl w:val="0"/>
        <w:numPr>
          <w:ilvl w:val="0"/>
          <w:numId w:val="1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 prípade predaja majetku mesta prostredníctvom obchodnej verejnej súťaže sa postupuje podľa zákona č. 138/1991 Zb. O majetku obcí v znení neskorších prepisov s použitím ustanovenia § 281 a </w:t>
      </w:r>
      <w:proofErr w:type="spellStart"/>
      <w:r w:rsidRPr="00FA09F0">
        <w:rPr>
          <w:rFonts w:ascii="Times" w:hAnsi="Times" w:cstheme="minorHAnsi"/>
          <w:color w:val="000000" w:themeColor="text1"/>
          <w:sz w:val="22"/>
          <w:szCs w:val="22"/>
          <w:lang w:bidi="sk-SK"/>
        </w:rPr>
        <w:t>nasl</w:t>
      </w:r>
      <w:proofErr w:type="spellEnd"/>
      <w:r w:rsidRPr="00FA09F0">
        <w:rPr>
          <w:rFonts w:ascii="Times" w:hAnsi="Times" w:cstheme="minorHAnsi"/>
          <w:color w:val="000000" w:themeColor="text1"/>
          <w:sz w:val="22"/>
          <w:szCs w:val="22"/>
          <w:lang w:bidi="sk-SK"/>
        </w:rPr>
        <w:t>. Obchodného zákonníka podľa týchto zásad a podľa podmienok verejnej obcho</w:t>
      </w:r>
      <w:r w:rsidRPr="00FA09F0">
        <w:rPr>
          <w:rFonts w:ascii="Times" w:eastAsiaTheme="minorHAnsi" w:hAnsi="Times" w:cstheme="minorHAnsi"/>
          <w:color w:val="000000" w:themeColor="text1"/>
          <w:sz w:val="22"/>
          <w:szCs w:val="22"/>
          <w:lang w:eastAsia="en-US"/>
        </w:rPr>
        <w:t xml:space="preserve">dnej súťaže, schválených mestským zastupiteľstvom. </w:t>
      </w:r>
    </w:p>
    <w:p w14:paraId="19C717AA" w14:textId="77777777" w:rsidR="00D27B58" w:rsidRPr="00FA09F0" w:rsidRDefault="00D27B58" w:rsidP="00D27B58">
      <w:pPr>
        <w:widowControl w:val="0"/>
        <w:tabs>
          <w:tab w:val="left" w:pos="426"/>
        </w:tabs>
        <w:spacing w:line="252" w:lineRule="exact"/>
        <w:ind w:left="426"/>
        <w:jc w:val="both"/>
        <w:rPr>
          <w:rFonts w:ascii="Times" w:eastAsiaTheme="minorHAnsi" w:hAnsi="Times" w:cstheme="minorHAnsi"/>
          <w:color w:val="000000" w:themeColor="text1"/>
          <w:sz w:val="22"/>
          <w:szCs w:val="22"/>
          <w:lang w:eastAsia="en-US"/>
        </w:rPr>
      </w:pPr>
    </w:p>
    <w:p w14:paraId="147F0107" w14:textId="77777777" w:rsidR="00C5205C" w:rsidRPr="00FA09F0" w:rsidRDefault="00C5205C" w:rsidP="00C5205C">
      <w:pPr>
        <w:widowControl w:val="0"/>
        <w:numPr>
          <w:ilvl w:val="0"/>
          <w:numId w:val="1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Ak mestské zastupiteľstvo na svojom zasadnutí uznesením schváli zámer predaja majetku na základe verejnej obchodnej súťaže</w:t>
      </w:r>
      <w:r w:rsidRPr="00FA09F0">
        <w:rPr>
          <w:rFonts w:ascii="Times" w:eastAsiaTheme="minorHAnsi" w:hAnsi="Times" w:cstheme="minorHAnsi"/>
          <w:color w:val="000000" w:themeColor="text1"/>
          <w:sz w:val="22"/>
          <w:szCs w:val="22"/>
          <w:lang w:eastAsia="en-US"/>
        </w:rPr>
        <w:t xml:space="preserve"> spolu s jej podmienkami </w:t>
      </w:r>
      <w:r w:rsidRPr="00FA09F0">
        <w:rPr>
          <w:rFonts w:ascii="Times" w:hAnsi="Times" w:cstheme="minorHAnsi"/>
          <w:color w:val="000000" w:themeColor="text1"/>
          <w:sz w:val="22"/>
          <w:szCs w:val="22"/>
          <w:lang w:bidi="sk-SK"/>
        </w:rPr>
        <w:t>mestský úrad zabezpečí:</w:t>
      </w:r>
    </w:p>
    <w:p w14:paraId="67573299" w14:textId="77777777" w:rsidR="00C5205C" w:rsidRPr="00FA09F0" w:rsidRDefault="00C5205C" w:rsidP="00C5205C">
      <w:pPr>
        <w:widowControl w:val="0"/>
        <w:tabs>
          <w:tab w:val="left" w:pos="426"/>
        </w:tabs>
        <w:spacing w:line="252" w:lineRule="exact"/>
        <w:ind w:left="426"/>
        <w:jc w:val="both"/>
        <w:rPr>
          <w:rFonts w:ascii="Times" w:hAnsi="Times" w:cstheme="minorHAnsi"/>
          <w:color w:val="000000" w:themeColor="text1"/>
          <w:sz w:val="22"/>
          <w:szCs w:val="22"/>
          <w:lang w:bidi="sk-SK"/>
        </w:rPr>
      </w:pPr>
    </w:p>
    <w:p w14:paraId="173CF53F" w14:textId="77777777" w:rsidR="00C5205C" w:rsidRPr="00FA09F0" w:rsidRDefault="00C5205C" w:rsidP="00C5205C">
      <w:pPr>
        <w:widowControl w:val="0"/>
        <w:numPr>
          <w:ilvl w:val="0"/>
          <w:numId w:val="19"/>
        </w:numPr>
        <w:tabs>
          <w:tab w:val="left" w:pos="851"/>
        </w:tabs>
        <w:spacing w:line="254" w:lineRule="exact"/>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oznámenie o zámere predať vec z majetku mesta na základe verejnej obchodnej súťaže a zverejnenie podmienok obchodnej verejnej súťaže na úradnej tabuli mesta a na internetovej stránke mesta,</w:t>
      </w:r>
    </w:p>
    <w:p w14:paraId="18992750" w14:textId="77777777" w:rsidR="00C5205C" w:rsidRPr="00FA09F0" w:rsidRDefault="00C5205C" w:rsidP="00C5205C">
      <w:pPr>
        <w:widowControl w:val="0"/>
        <w:tabs>
          <w:tab w:val="left" w:pos="851"/>
        </w:tabs>
        <w:spacing w:line="254" w:lineRule="exact"/>
        <w:ind w:left="851"/>
        <w:jc w:val="both"/>
        <w:rPr>
          <w:rFonts w:ascii="Times" w:eastAsiaTheme="minorHAnsi" w:hAnsi="Times" w:cstheme="minorHAnsi"/>
          <w:color w:val="000000" w:themeColor="text1"/>
          <w:sz w:val="22"/>
          <w:szCs w:val="22"/>
          <w:lang w:eastAsia="en-US"/>
        </w:rPr>
      </w:pPr>
    </w:p>
    <w:p w14:paraId="4685EF18" w14:textId="77777777" w:rsidR="00C5205C" w:rsidRPr="00FA09F0" w:rsidRDefault="00C5205C" w:rsidP="00C5205C">
      <w:pPr>
        <w:widowControl w:val="0"/>
        <w:numPr>
          <w:ilvl w:val="0"/>
          <w:numId w:val="19"/>
        </w:numPr>
        <w:tabs>
          <w:tab w:val="left" w:pos="851"/>
          <w:tab w:val="left" w:pos="1590"/>
        </w:tabs>
        <w:spacing w:line="254" w:lineRule="exact"/>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oznámenie zámeru predať vec z majetku mesta formou verejnej obchodnej súťaže v regionálnej tlači spolu s uvedením miesta, kde sú zverejnené podmienky tejto súťaže,</w:t>
      </w:r>
    </w:p>
    <w:p w14:paraId="1B324D0E" w14:textId="77777777" w:rsidR="00C5205C" w:rsidRPr="00FA09F0" w:rsidRDefault="00C5205C" w:rsidP="00C5205C">
      <w:pPr>
        <w:widowControl w:val="0"/>
        <w:tabs>
          <w:tab w:val="left" w:pos="426"/>
        </w:tabs>
        <w:spacing w:line="252" w:lineRule="exact"/>
        <w:jc w:val="both"/>
        <w:rPr>
          <w:rFonts w:ascii="Times" w:eastAsiaTheme="minorHAnsi" w:hAnsi="Times" w:cstheme="minorHAnsi"/>
          <w:color w:val="000000" w:themeColor="text1"/>
          <w:sz w:val="22"/>
          <w:szCs w:val="22"/>
          <w:lang w:eastAsia="en-US"/>
        </w:rPr>
      </w:pPr>
    </w:p>
    <w:p w14:paraId="73C2C3B0" w14:textId="77777777" w:rsidR="00C5205C" w:rsidRPr="00FA09F0" w:rsidRDefault="00C5205C" w:rsidP="00C5205C">
      <w:pPr>
        <w:widowControl w:val="0"/>
        <w:numPr>
          <w:ilvl w:val="0"/>
          <w:numId w:val="18"/>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 xml:space="preserve">Mestský úrad umožní vykonať obhliadku </w:t>
      </w:r>
      <w:r w:rsidRPr="00FA09F0">
        <w:rPr>
          <w:rFonts w:ascii="Times" w:eastAsiaTheme="minorHAnsi" w:hAnsi="Times" w:cstheme="minorHAnsi"/>
          <w:color w:val="000000" w:themeColor="text1"/>
          <w:sz w:val="22"/>
          <w:szCs w:val="22"/>
          <w:lang w:eastAsia="en-US"/>
        </w:rPr>
        <w:t>nehnuteľnosti / hnuteľnej veci</w:t>
      </w:r>
    </w:p>
    <w:p w14:paraId="11DA1A38" w14:textId="77777777" w:rsidR="00C5205C" w:rsidRPr="00FA09F0" w:rsidRDefault="00C5205C" w:rsidP="00C5205C">
      <w:pPr>
        <w:widowControl w:val="0"/>
        <w:tabs>
          <w:tab w:val="left" w:pos="426"/>
        </w:tabs>
        <w:spacing w:line="254" w:lineRule="exact"/>
        <w:ind w:left="426" w:hanging="426"/>
        <w:jc w:val="both"/>
        <w:rPr>
          <w:rFonts w:ascii="Times" w:eastAsiaTheme="minorHAnsi" w:hAnsi="Times" w:cstheme="minorHAnsi"/>
          <w:color w:val="000000" w:themeColor="text1"/>
          <w:sz w:val="22"/>
          <w:szCs w:val="22"/>
          <w:lang w:eastAsia="en-US"/>
        </w:rPr>
      </w:pPr>
    </w:p>
    <w:p w14:paraId="772CA3BE" w14:textId="77777777" w:rsidR="00C5205C" w:rsidRPr="00FA09F0" w:rsidRDefault="00C5205C" w:rsidP="00C5205C">
      <w:pPr>
        <w:widowControl w:val="0"/>
        <w:numPr>
          <w:ilvl w:val="0"/>
          <w:numId w:val="1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Vyhodnotenie verejnej obchodnej súťaže vykoná najmenej 5 členná výberová komisia, ktorú menuje primátor. 2 členovia komisie sú menovaní z poslancov mestského zastupiteľstva.</w:t>
      </w:r>
    </w:p>
    <w:p w14:paraId="0692A238" w14:textId="77777777" w:rsidR="00C5205C" w:rsidRPr="00FA09F0" w:rsidRDefault="00C5205C" w:rsidP="00C5205C">
      <w:pPr>
        <w:widowControl w:val="0"/>
        <w:tabs>
          <w:tab w:val="left" w:pos="426"/>
        </w:tabs>
        <w:spacing w:line="252" w:lineRule="exact"/>
        <w:ind w:left="426" w:hanging="426"/>
        <w:jc w:val="both"/>
        <w:rPr>
          <w:rFonts w:ascii="Times" w:eastAsiaTheme="minorHAnsi" w:hAnsi="Times" w:cstheme="minorHAnsi"/>
          <w:color w:val="000000" w:themeColor="text1"/>
          <w:sz w:val="22"/>
          <w:szCs w:val="22"/>
          <w:lang w:eastAsia="en-US"/>
        </w:rPr>
      </w:pPr>
    </w:p>
    <w:p w14:paraId="4265EAED" w14:textId="77777777" w:rsidR="00C5205C" w:rsidRPr="00FA09F0" w:rsidRDefault="00C5205C" w:rsidP="00C5205C">
      <w:pPr>
        <w:widowControl w:val="0"/>
        <w:numPr>
          <w:ilvl w:val="0"/>
          <w:numId w:val="1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Výberová komisia skontroluje neporušenosť obálok, vykoná otváranie obálok a následne skontroluje, či jednotlivé návrhy majú predpísané náležitosti a v prípade neúplnosti takéto návrhy z posudzovania vylúči. Pri posudzovaní jednotlivých návrhov im priradí poradie podľa najvhodnejšej ponuky v zmysle súťažných podmienok. Najvhodnejšej ponuke pridelí poradie č. 1.</w:t>
      </w:r>
    </w:p>
    <w:p w14:paraId="3FC0320C" w14:textId="77777777" w:rsidR="008F778B" w:rsidRPr="00FA09F0" w:rsidRDefault="008F778B" w:rsidP="00D27B58">
      <w:pPr>
        <w:widowControl w:val="0"/>
        <w:tabs>
          <w:tab w:val="left" w:pos="426"/>
        </w:tabs>
        <w:spacing w:line="252" w:lineRule="exact"/>
        <w:jc w:val="both"/>
        <w:rPr>
          <w:rFonts w:ascii="Times" w:eastAsiaTheme="minorHAnsi" w:hAnsi="Times" w:cstheme="minorHAnsi"/>
          <w:color w:val="000000" w:themeColor="text1"/>
          <w:sz w:val="22"/>
          <w:szCs w:val="22"/>
          <w:lang w:eastAsia="en-US"/>
        </w:rPr>
      </w:pPr>
    </w:p>
    <w:p w14:paraId="4B4CD332" w14:textId="77777777" w:rsidR="008F778B" w:rsidRPr="00FA09F0" w:rsidRDefault="008F778B" w:rsidP="008F778B">
      <w:pPr>
        <w:widowControl w:val="0"/>
        <w:numPr>
          <w:ilvl w:val="0"/>
          <w:numId w:val="18"/>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V prípade predaja majetku mesta prostredníctvom obchodnej verejnej súťaže</w:t>
      </w:r>
      <w:r w:rsidR="00104F8F" w:rsidRPr="00FA09F0">
        <w:rPr>
          <w:rFonts w:ascii="Times" w:eastAsiaTheme="minorHAnsi" w:hAnsi="Times" w:cstheme="minorHAnsi"/>
          <w:color w:val="000000" w:themeColor="text1"/>
          <w:sz w:val="22"/>
          <w:szCs w:val="22"/>
          <w:lang w:eastAsia="en-US"/>
        </w:rPr>
        <w:t>, ak boli mestu doručené minimálne 2 návrhy, pri ktorých komisia podľa ods. 5 tohto článku vyhodnotí, že spĺňajú súťažné podmienky,</w:t>
      </w:r>
      <w:r w:rsidRPr="00FA09F0">
        <w:rPr>
          <w:rFonts w:ascii="Times" w:eastAsiaTheme="minorHAnsi" w:hAnsi="Times" w:cstheme="minorHAnsi"/>
          <w:color w:val="000000" w:themeColor="text1"/>
          <w:sz w:val="22"/>
          <w:szCs w:val="22"/>
          <w:lang w:eastAsia="en-US"/>
        </w:rPr>
        <w:t xml:space="preserve"> je možné na výber víťaznej ponuky použiť</w:t>
      </w:r>
      <w:r w:rsidR="00104F8F" w:rsidRPr="00FA09F0">
        <w:rPr>
          <w:rFonts w:ascii="Times" w:eastAsiaTheme="minorHAnsi" w:hAnsi="Times" w:cstheme="minorHAnsi"/>
          <w:color w:val="000000" w:themeColor="text1"/>
          <w:sz w:val="22"/>
          <w:szCs w:val="22"/>
          <w:lang w:eastAsia="en-US"/>
        </w:rPr>
        <w:t xml:space="preserve"> </w:t>
      </w:r>
      <w:r w:rsidRPr="00FA09F0">
        <w:rPr>
          <w:rFonts w:ascii="Times" w:eastAsiaTheme="minorHAnsi" w:hAnsi="Times" w:cstheme="minorHAnsi"/>
          <w:color w:val="000000" w:themeColor="text1"/>
          <w:sz w:val="22"/>
          <w:szCs w:val="22"/>
          <w:lang w:eastAsia="en-US"/>
        </w:rPr>
        <w:t>elektronickú aukciu.</w:t>
      </w:r>
      <w:r w:rsidR="00104F8F" w:rsidRPr="00FA09F0">
        <w:rPr>
          <w:rFonts w:ascii="Times" w:eastAsiaTheme="minorHAnsi" w:hAnsi="Times" w:cstheme="minorHAnsi"/>
          <w:color w:val="000000" w:themeColor="text1"/>
          <w:sz w:val="22"/>
          <w:szCs w:val="22"/>
          <w:lang w:eastAsia="en-US"/>
        </w:rPr>
        <w:t xml:space="preserve"> </w:t>
      </w:r>
    </w:p>
    <w:p w14:paraId="5D4F0106" w14:textId="77777777" w:rsidR="00C5205C" w:rsidRPr="00FA09F0" w:rsidRDefault="00C5205C" w:rsidP="00C5205C">
      <w:pPr>
        <w:rPr>
          <w:rFonts w:ascii="Times" w:eastAsiaTheme="minorHAnsi" w:hAnsi="Times" w:cstheme="minorHAnsi"/>
          <w:sz w:val="22"/>
          <w:szCs w:val="22"/>
          <w:lang w:bidi="sk-SK"/>
        </w:rPr>
      </w:pPr>
    </w:p>
    <w:p w14:paraId="3AE7378B"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lastRenderedPageBreak/>
        <w:t>Článok 9</w:t>
      </w:r>
      <w:r w:rsidRPr="00FA09F0">
        <w:rPr>
          <w:rFonts w:ascii="Times" w:eastAsiaTheme="minorHAnsi" w:hAnsi="Times" w:cstheme="minorHAnsi"/>
          <w:sz w:val="22"/>
          <w:szCs w:val="22"/>
          <w:lang w:bidi="sk-SK"/>
        </w:rPr>
        <w:br/>
        <w:t>Dobrovoľná dražba</w:t>
      </w:r>
    </w:p>
    <w:p w14:paraId="534AACB5" w14:textId="77777777" w:rsidR="00C5205C" w:rsidRPr="00FA09F0" w:rsidRDefault="00C5205C" w:rsidP="00C5205C">
      <w:pPr>
        <w:rPr>
          <w:rFonts w:ascii="Times" w:eastAsiaTheme="minorHAnsi" w:hAnsi="Times" w:cstheme="minorHAnsi"/>
          <w:sz w:val="22"/>
          <w:szCs w:val="22"/>
          <w:lang w:eastAsia="en-US"/>
        </w:rPr>
      </w:pPr>
    </w:p>
    <w:p w14:paraId="72D07417" w14:textId="77777777" w:rsidR="00C5205C" w:rsidRPr="00FA09F0" w:rsidRDefault="00C5205C" w:rsidP="00C5205C">
      <w:pPr>
        <w:widowControl w:val="0"/>
        <w:numPr>
          <w:ilvl w:val="0"/>
          <w:numId w:val="20"/>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 prípade predaja majetku mesta prostredníctvom dobrovoľnej dražby sa postupuje podľa zákona č. 138/1991 Zb. o majetku obcí v znení neskorších prepisov s použitím zákona č. 527/2002 Z. z. o dobrovoľných dražbách a o doplnení zákona Slovenskej národnej rady č. 323/1992 Zb. o notároch a notárskej činnosti (Notársky poriadok) v znení neskorších predpisov a podľa týchto zásad.</w:t>
      </w:r>
    </w:p>
    <w:p w14:paraId="42029C7A"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7939D38D" w14:textId="77777777" w:rsidR="00C5205C" w:rsidRPr="00FA09F0" w:rsidRDefault="00C5205C" w:rsidP="00C5205C">
      <w:pPr>
        <w:widowControl w:val="0"/>
        <w:numPr>
          <w:ilvl w:val="0"/>
          <w:numId w:val="20"/>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 prípade, že mestské zastupiteľstvo rozhodne o zámere predať vec z majetku mesta a o spôsobe jeho predaja dobrovoľnou dražbou, primátor je oprávnený poveriť vykonaním dobrovoľnej dražby osobu oprávnenú vykonávať dražby v zmysle osobitných právnych predpisov.</w:t>
      </w:r>
    </w:p>
    <w:p w14:paraId="3A75C341"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52D07858" w14:textId="77777777" w:rsidR="00C5205C" w:rsidRPr="00FA09F0" w:rsidRDefault="00C5205C" w:rsidP="00C5205C">
      <w:pPr>
        <w:widowControl w:val="0"/>
        <w:numPr>
          <w:ilvl w:val="0"/>
          <w:numId w:val="20"/>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sz w:val="22"/>
          <w:szCs w:val="22"/>
          <w:lang w:bidi="sk-SK"/>
        </w:rPr>
        <w:t>Ak mestské zastupiteľstvo schváli predaj majetku mesta prostredníctvom dobrovoľnej dražby, zabezpečí mestský úrad aby bol zámer predať majetok spôsobom dobrovoľnej dražby zverejnený v regionálnej tlači, úradnej tabuli mesta a oznámením na internetovej stránke mesta.</w:t>
      </w:r>
    </w:p>
    <w:p w14:paraId="22A598BE" w14:textId="77777777" w:rsidR="00C5205C" w:rsidRPr="00FA09F0" w:rsidRDefault="00C5205C" w:rsidP="00C5205C">
      <w:pPr>
        <w:rPr>
          <w:rFonts w:ascii="Times" w:eastAsiaTheme="minorHAnsi" w:hAnsi="Times" w:cstheme="minorHAnsi"/>
          <w:sz w:val="22"/>
          <w:szCs w:val="22"/>
          <w:lang w:eastAsia="en-US"/>
        </w:rPr>
      </w:pPr>
    </w:p>
    <w:p w14:paraId="45E18385" w14:textId="77777777" w:rsidR="00C5205C" w:rsidRPr="00FA09F0" w:rsidRDefault="00C5205C" w:rsidP="00C5205C">
      <w:pPr>
        <w:rPr>
          <w:rFonts w:ascii="Times" w:eastAsiaTheme="minorHAnsi" w:hAnsi="Times" w:cstheme="minorHAnsi"/>
          <w:sz w:val="22"/>
          <w:szCs w:val="22"/>
          <w:lang w:eastAsia="en-US"/>
        </w:rPr>
      </w:pPr>
    </w:p>
    <w:p w14:paraId="777F5EA1"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Článok 10</w:t>
      </w:r>
      <w:r w:rsidRPr="00FA09F0">
        <w:rPr>
          <w:rFonts w:ascii="Times" w:eastAsiaTheme="minorHAnsi" w:hAnsi="Times" w:cstheme="minorHAnsi"/>
          <w:sz w:val="22"/>
          <w:szCs w:val="22"/>
          <w:lang w:bidi="sk-SK"/>
        </w:rPr>
        <w:br/>
        <w:t>Priamy predaj</w:t>
      </w:r>
    </w:p>
    <w:p w14:paraId="6C5E341B" w14:textId="77777777" w:rsidR="00C5205C" w:rsidRPr="00FA09F0" w:rsidRDefault="00C5205C" w:rsidP="00C5205C">
      <w:pPr>
        <w:jc w:val="center"/>
        <w:rPr>
          <w:rFonts w:ascii="Times" w:eastAsiaTheme="minorHAnsi" w:hAnsi="Times" w:cstheme="minorHAnsi"/>
          <w:sz w:val="22"/>
          <w:szCs w:val="22"/>
          <w:lang w:eastAsia="en-US"/>
        </w:rPr>
      </w:pPr>
    </w:p>
    <w:p w14:paraId="7501E61E" w14:textId="77777777" w:rsidR="00C5205C" w:rsidRPr="00FA09F0" w:rsidRDefault="00C5205C" w:rsidP="00C5205C">
      <w:pPr>
        <w:widowControl w:val="0"/>
        <w:numPr>
          <w:ilvl w:val="0"/>
          <w:numId w:val="21"/>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V prípade predaja majetku mesta prostredníctvom priameho predaja je mesto povinné postupovať podľa zákona č. 138/1991 Zb. o majetku obcí v znení neskorších právnych predpisov a podľa týchto zásad.</w:t>
      </w:r>
    </w:p>
    <w:p w14:paraId="64E605E8"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677D7C9B" w14:textId="77777777" w:rsidR="00C5205C" w:rsidRPr="00FA09F0" w:rsidRDefault="00C5205C" w:rsidP="00C5205C">
      <w:pPr>
        <w:widowControl w:val="0"/>
        <w:numPr>
          <w:ilvl w:val="0"/>
          <w:numId w:val="21"/>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nemôže previesť majetok mesta priamym predajom, ak všeobecná hodnota majetku stanovená podľa znaleckého posudku presiahne 40.000,- €.</w:t>
      </w:r>
    </w:p>
    <w:p w14:paraId="542232A7"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3EFE2389" w14:textId="77777777" w:rsidR="00C5205C" w:rsidRPr="00FA09F0" w:rsidRDefault="00C5205C" w:rsidP="00C5205C">
      <w:pPr>
        <w:widowControl w:val="0"/>
        <w:numPr>
          <w:ilvl w:val="0"/>
          <w:numId w:val="21"/>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musí prevádzaný majetok vymedziť a presne identifikovať tak, aby nebol zameniteľný.</w:t>
      </w:r>
    </w:p>
    <w:p w14:paraId="36A603B4"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19E8EE6E" w14:textId="77777777" w:rsidR="00C5205C" w:rsidRPr="00FA09F0" w:rsidRDefault="00C5205C" w:rsidP="00C5205C">
      <w:pPr>
        <w:widowControl w:val="0"/>
        <w:numPr>
          <w:ilvl w:val="0"/>
          <w:numId w:val="21"/>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Mestský úrad zabezpečí za účelom ocenenia predmetného majetku vypracovanie znaleckého posudku. Ak všeobecná hodnota majetku stanovená podľa znaleckého posudku presiahne 40 000,- €, mestský úrad úkony smerujúce k priamemu predaju zastaví, resp. zruší a predloží na mestské zastupiteľstvo návrh na predaj iným spôsobom.</w:t>
      </w:r>
    </w:p>
    <w:p w14:paraId="180FA3DE"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2B0E2E14" w14:textId="77777777" w:rsidR="00C5205C" w:rsidRPr="00FA09F0" w:rsidRDefault="00C5205C" w:rsidP="00C5205C">
      <w:pPr>
        <w:widowControl w:val="0"/>
        <w:numPr>
          <w:ilvl w:val="0"/>
          <w:numId w:val="21"/>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Priamy predaj majetku mesta nesmie byť zrealizovaný za cenu nižšiu ako je hodnota stanovená znaleckým posudkom.</w:t>
      </w:r>
    </w:p>
    <w:p w14:paraId="5A0A721B"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5DC86287" w14:textId="77777777" w:rsidR="00C5205C" w:rsidRPr="00FA09F0" w:rsidRDefault="00C5205C" w:rsidP="00C5205C">
      <w:pPr>
        <w:widowControl w:val="0"/>
        <w:numPr>
          <w:ilvl w:val="0"/>
          <w:numId w:val="21"/>
        </w:numPr>
        <w:tabs>
          <w:tab w:val="left" w:pos="8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nemôže previesť vlastníctvo majetku mesta priamym predajom na fyzickú osobu, ktorá je v meste</w:t>
      </w:r>
    </w:p>
    <w:p w14:paraId="6B78C462"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1312E0A9" w14:textId="77777777" w:rsidR="00C5205C" w:rsidRPr="00FA09F0" w:rsidRDefault="00C5205C" w:rsidP="00C5205C">
      <w:pPr>
        <w:widowControl w:val="0"/>
        <w:numPr>
          <w:ilvl w:val="0"/>
          <w:numId w:val="22"/>
        </w:numPr>
        <w:tabs>
          <w:tab w:val="left" w:pos="880"/>
          <w:tab w:val="left" w:pos="1573"/>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primátorom,</w:t>
      </w:r>
    </w:p>
    <w:p w14:paraId="56416D03" w14:textId="77777777" w:rsidR="00C5205C" w:rsidRPr="00FA09F0" w:rsidRDefault="00C5205C" w:rsidP="00C5205C">
      <w:pPr>
        <w:widowControl w:val="0"/>
        <w:numPr>
          <w:ilvl w:val="0"/>
          <w:numId w:val="22"/>
        </w:numPr>
        <w:tabs>
          <w:tab w:val="left" w:pos="880"/>
          <w:tab w:val="left" w:pos="1588"/>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poslancom mestského zastupiteľstva,</w:t>
      </w:r>
    </w:p>
    <w:p w14:paraId="27000015" w14:textId="77777777" w:rsidR="00C5205C" w:rsidRPr="00FA09F0" w:rsidRDefault="00C5205C" w:rsidP="00C5205C">
      <w:pPr>
        <w:widowControl w:val="0"/>
        <w:numPr>
          <w:ilvl w:val="0"/>
          <w:numId w:val="22"/>
        </w:numPr>
        <w:tabs>
          <w:tab w:val="left" w:pos="880"/>
          <w:tab w:val="left" w:pos="1588"/>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štatutárnym orgánom alebo členom štatutárneho orgánu právnickej osoby zriadenej alebo založenej mestom,</w:t>
      </w:r>
    </w:p>
    <w:p w14:paraId="460FDFFF" w14:textId="77777777" w:rsidR="00C5205C" w:rsidRPr="00FA09F0" w:rsidRDefault="00C5205C" w:rsidP="00C5205C">
      <w:pPr>
        <w:widowControl w:val="0"/>
        <w:numPr>
          <w:ilvl w:val="0"/>
          <w:numId w:val="22"/>
        </w:numPr>
        <w:tabs>
          <w:tab w:val="left" w:pos="880"/>
          <w:tab w:val="left" w:pos="1588"/>
        </w:tabs>
        <w:spacing w:line="252" w:lineRule="exact"/>
        <w:ind w:left="851" w:hanging="425"/>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prednostom mestského úradu,</w:t>
      </w:r>
    </w:p>
    <w:p w14:paraId="6A112695" w14:textId="77777777" w:rsidR="00C5205C" w:rsidRPr="00FA09F0" w:rsidRDefault="00C5205C" w:rsidP="00C5205C">
      <w:pPr>
        <w:widowControl w:val="0"/>
        <w:numPr>
          <w:ilvl w:val="0"/>
          <w:numId w:val="23"/>
        </w:numPr>
        <w:tabs>
          <w:tab w:val="left" w:pos="880"/>
        </w:tabs>
        <w:spacing w:line="252" w:lineRule="exact"/>
        <w:ind w:left="851" w:hanging="425"/>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zamestnancom mesta,</w:t>
      </w:r>
    </w:p>
    <w:p w14:paraId="2F020004" w14:textId="77777777" w:rsidR="00C5205C" w:rsidRPr="00FA09F0" w:rsidRDefault="00C5205C" w:rsidP="00C5205C">
      <w:pPr>
        <w:widowControl w:val="0"/>
        <w:numPr>
          <w:ilvl w:val="0"/>
          <w:numId w:val="23"/>
        </w:numPr>
        <w:tabs>
          <w:tab w:val="left" w:pos="880"/>
        </w:tabs>
        <w:spacing w:line="252" w:lineRule="exact"/>
        <w:ind w:left="851" w:hanging="425"/>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hlavným kontrolórom mesta</w:t>
      </w:r>
    </w:p>
    <w:p w14:paraId="7AC763C7" w14:textId="77777777" w:rsidR="00C5205C" w:rsidRPr="00FA09F0" w:rsidRDefault="00C5205C" w:rsidP="00C5205C">
      <w:pPr>
        <w:widowControl w:val="0"/>
        <w:numPr>
          <w:ilvl w:val="0"/>
          <w:numId w:val="23"/>
        </w:numPr>
        <w:tabs>
          <w:tab w:val="left" w:pos="880"/>
        </w:tabs>
        <w:spacing w:line="252" w:lineRule="exact"/>
        <w:ind w:left="851" w:hanging="425"/>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blízkou osobou osôb uvedených v tomto odseku zásad (blízka osoba je osoba     vymedzená v ustanovení § 116 Občianskeho zákonníka).</w:t>
      </w:r>
    </w:p>
    <w:p w14:paraId="4E4BD0B0" w14:textId="77777777" w:rsidR="00C5205C" w:rsidRPr="00FA09F0" w:rsidRDefault="00C5205C" w:rsidP="00C5205C">
      <w:pPr>
        <w:widowControl w:val="0"/>
        <w:tabs>
          <w:tab w:val="left" w:pos="880"/>
        </w:tabs>
        <w:spacing w:line="252" w:lineRule="exact"/>
        <w:ind w:left="426"/>
        <w:jc w:val="both"/>
        <w:rPr>
          <w:rFonts w:ascii="Times" w:eastAsiaTheme="minorHAnsi" w:hAnsi="Times" w:cstheme="minorHAnsi"/>
          <w:color w:val="000000" w:themeColor="text1"/>
          <w:sz w:val="22"/>
          <w:szCs w:val="22"/>
          <w:lang w:eastAsia="en-US"/>
        </w:rPr>
      </w:pPr>
    </w:p>
    <w:p w14:paraId="4D91D278" w14:textId="77777777" w:rsidR="00C5205C" w:rsidRPr="00FA09F0" w:rsidRDefault="00C5205C" w:rsidP="00C5205C">
      <w:pPr>
        <w:widowControl w:val="0"/>
        <w:numPr>
          <w:ilvl w:val="0"/>
          <w:numId w:val="21"/>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Mesto nemôže previesť vlastníctvo svojho majetku priamym predajom na právnickú osobu, v ktorej je zakladateľom, vlastníkom obchodného podielu, štatutárnym orgánom alebo členom štatutárneho orgánu, členom riadiaceho, výkonného alebo dozorného orgánu je osoba uvedená v odseku 6; to neplatí, ak ide o právnickú osobu, ktorej zakladateľom je mesto alebo v ktorej má mesto obchodný podiel.</w:t>
      </w:r>
    </w:p>
    <w:p w14:paraId="6E4419F6" w14:textId="77777777" w:rsidR="00C5205C" w:rsidRPr="00FA09F0" w:rsidRDefault="00C5205C" w:rsidP="00C5205C">
      <w:pPr>
        <w:widowControl w:val="0"/>
        <w:tabs>
          <w:tab w:val="left" w:pos="426"/>
        </w:tabs>
        <w:spacing w:line="252" w:lineRule="exact"/>
        <w:ind w:left="426" w:hanging="426"/>
        <w:jc w:val="both"/>
        <w:rPr>
          <w:rFonts w:ascii="Times" w:eastAsiaTheme="minorHAnsi" w:hAnsi="Times" w:cstheme="minorHAnsi"/>
          <w:color w:val="000000" w:themeColor="text1"/>
          <w:sz w:val="22"/>
          <w:szCs w:val="22"/>
          <w:lang w:eastAsia="en-US"/>
        </w:rPr>
      </w:pPr>
    </w:p>
    <w:p w14:paraId="45A4E070" w14:textId="77777777" w:rsidR="00C5205C" w:rsidRPr="00FA09F0" w:rsidRDefault="00C5205C" w:rsidP="00C5205C">
      <w:pPr>
        <w:widowControl w:val="0"/>
        <w:numPr>
          <w:ilvl w:val="0"/>
          <w:numId w:val="21"/>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 schválení zámeru predaja majetku priamym predajom mestským zastupiteľstvom, zabezpečí mesto uverejnenie oznámenia o priamom predaji majetku mesta prostredníctvom oznámenia na úradnej tabuli mesta, prostredníctvom internetu - oznámením na internetovej stránke mesta a oznámením v regionálnej tlači. Mesto zverejní svoj zámer predať svoj majetok priamym predajom najmenej na 15 dní. Lehota na predkladanie cenových ponúk pre záujemcov o kúpu majetku mesta je 15 dní.</w:t>
      </w:r>
    </w:p>
    <w:p w14:paraId="6142FC15" w14:textId="77777777" w:rsidR="00C5205C" w:rsidRPr="00FA09F0" w:rsidRDefault="00C5205C" w:rsidP="00C5205C">
      <w:pPr>
        <w:widowControl w:val="0"/>
        <w:tabs>
          <w:tab w:val="left" w:pos="426"/>
        </w:tabs>
        <w:spacing w:line="252" w:lineRule="exact"/>
        <w:ind w:left="426"/>
        <w:jc w:val="both"/>
        <w:rPr>
          <w:rFonts w:ascii="Times" w:eastAsiaTheme="minorHAnsi" w:hAnsi="Times" w:cstheme="minorHAnsi"/>
          <w:color w:val="000000" w:themeColor="text1"/>
          <w:sz w:val="22"/>
          <w:szCs w:val="22"/>
          <w:lang w:eastAsia="en-US"/>
        </w:rPr>
      </w:pPr>
    </w:p>
    <w:p w14:paraId="61CD91D6" w14:textId="77777777" w:rsidR="00C5205C" w:rsidRPr="00FA09F0" w:rsidRDefault="00C5205C" w:rsidP="00C5205C">
      <w:pPr>
        <w:widowControl w:val="0"/>
        <w:numPr>
          <w:ilvl w:val="0"/>
          <w:numId w:val="21"/>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sz w:val="22"/>
          <w:szCs w:val="22"/>
          <w:lang w:bidi="sk-SK"/>
        </w:rPr>
        <w:t>Mestský úrad predloží cenové ponuky mestskému zastupiteľstvu, ktoré na základe doručených cenových ponúk rozhodne o predaji majetku mesta minimálne za cenu stanovenú v znaleckom posudku, ktorý v deň schválenia prevodu majetku mesta v mestskom zastupiteľstve nesmie byť  starší ako 6 mesiacov.</w:t>
      </w:r>
    </w:p>
    <w:p w14:paraId="2660A146" w14:textId="77777777" w:rsidR="00C5205C" w:rsidRPr="00FA09F0" w:rsidRDefault="00C5205C" w:rsidP="00C5205C">
      <w:pPr>
        <w:widowControl w:val="0"/>
        <w:tabs>
          <w:tab w:val="left" w:pos="880"/>
        </w:tabs>
        <w:spacing w:line="252" w:lineRule="exact"/>
        <w:ind w:left="851"/>
        <w:rPr>
          <w:rFonts w:ascii="Times" w:eastAsiaTheme="minorHAnsi" w:hAnsi="Times" w:cstheme="minorHAnsi"/>
          <w:color w:val="000000" w:themeColor="text1"/>
          <w:sz w:val="22"/>
          <w:szCs w:val="22"/>
          <w:lang w:eastAsia="en-US"/>
        </w:rPr>
      </w:pPr>
    </w:p>
    <w:p w14:paraId="6417CECC" w14:textId="77777777" w:rsidR="00C5205C" w:rsidRPr="00FA09F0" w:rsidRDefault="00C5205C" w:rsidP="00C5205C">
      <w:pPr>
        <w:rPr>
          <w:rFonts w:ascii="Times" w:eastAsiaTheme="minorHAnsi" w:hAnsi="Times" w:cstheme="minorHAnsi"/>
          <w:sz w:val="22"/>
          <w:szCs w:val="22"/>
          <w:lang w:eastAsia="en-US"/>
        </w:rPr>
      </w:pPr>
    </w:p>
    <w:p w14:paraId="0065562F"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Článok 11</w:t>
      </w:r>
      <w:r w:rsidRPr="00FA09F0">
        <w:rPr>
          <w:rFonts w:ascii="Times" w:eastAsiaTheme="minorHAnsi" w:hAnsi="Times" w:cstheme="minorHAnsi"/>
          <w:sz w:val="22"/>
          <w:szCs w:val="22"/>
          <w:lang w:bidi="sk-SK"/>
        </w:rPr>
        <w:br/>
        <w:t>Prevod majetku mesta z dôvodu hodného osobitného zreteľa</w:t>
      </w:r>
    </w:p>
    <w:p w14:paraId="4AA7F608" w14:textId="77777777" w:rsidR="00C5205C" w:rsidRPr="00FA09F0" w:rsidRDefault="00C5205C" w:rsidP="00C5205C">
      <w:pPr>
        <w:rPr>
          <w:rFonts w:ascii="Times" w:eastAsiaTheme="minorHAnsi" w:hAnsi="Times" w:cstheme="minorHAnsi"/>
          <w:sz w:val="22"/>
          <w:szCs w:val="22"/>
          <w:lang w:bidi="sk-SK"/>
        </w:rPr>
      </w:pPr>
    </w:p>
    <w:p w14:paraId="28966A26" w14:textId="77777777" w:rsidR="00C5205C" w:rsidRPr="00FA09F0" w:rsidRDefault="00C5205C" w:rsidP="00C5205C">
      <w:pPr>
        <w:widowControl w:val="0"/>
        <w:tabs>
          <w:tab w:val="left" w:pos="580"/>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(1)</w:t>
      </w:r>
      <w:r w:rsidRPr="00FA09F0">
        <w:rPr>
          <w:rFonts w:ascii="Times" w:hAnsi="Times" w:cstheme="minorHAnsi"/>
          <w:color w:val="000000" w:themeColor="text1"/>
          <w:sz w:val="22"/>
          <w:szCs w:val="22"/>
          <w:lang w:bidi="sk-SK"/>
        </w:rPr>
        <w:tab/>
        <w:t>Predkladateľ materiálu na Mestské zastupiteľstvo je pri spracovaní a predkladaní žiadostí o predaj majetku mesta v zmysle čl. 7, ods. (4), písm. e) týchto Zásad povinný dodržať nasledovný postup:</w:t>
      </w:r>
    </w:p>
    <w:p w14:paraId="2D73027B" w14:textId="77777777" w:rsidR="00C5205C" w:rsidRPr="00FA09F0" w:rsidRDefault="00C5205C" w:rsidP="00C5205C">
      <w:pPr>
        <w:widowControl w:val="0"/>
        <w:tabs>
          <w:tab w:val="left" w:pos="580"/>
        </w:tabs>
        <w:spacing w:line="252" w:lineRule="exact"/>
        <w:ind w:left="426"/>
        <w:jc w:val="both"/>
        <w:rPr>
          <w:rFonts w:ascii="Times" w:hAnsi="Times" w:cstheme="minorHAnsi"/>
          <w:color w:val="000000" w:themeColor="text1"/>
          <w:sz w:val="22"/>
          <w:szCs w:val="22"/>
          <w:lang w:bidi="sk-SK"/>
        </w:rPr>
      </w:pPr>
    </w:p>
    <w:p w14:paraId="3032F7E2" w14:textId="77777777" w:rsidR="00C5205C" w:rsidRPr="00FA09F0" w:rsidRDefault="00C5205C" w:rsidP="00C5205C">
      <w:pPr>
        <w:widowControl w:val="0"/>
        <w:numPr>
          <w:ilvl w:val="1"/>
          <w:numId w:val="27"/>
        </w:numPr>
        <w:tabs>
          <w:tab w:val="left" w:pos="851"/>
        </w:tabs>
        <w:spacing w:line="252" w:lineRule="exact"/>
        <w:ind w:left="851" w:hanging="425"/>
        <w:jc w:val="both"/>
        <w:rPr>
          <w:color w:val="000000" w:themeColor="text1"/>
          <w:sz w:val="22"/>
          <w:szCs w:val="22"/>
          <w:lang w:bidi="sk-SK"/>
        </w:rPr>
      </w:pPr>
      <w:r w:rsidRPr="00FA09F0">
        <w:rPr>
          <w:rFonts w:ascii="Times" w:hAnsi="Times" w:cstheme="minorHAnsi"/>
          <w:color w:val="000000" w:themeColor="text1"/>
          <w:sz w:val="22"/>
          <w:szCs w:val="22"/>
          <w:lang w:bidi="sk-SK"/>
        </w:rPr>
        <w:t xml:space="preserve">Žiadosť o predaj majetku spracúva Odbor právny, majetkový a verejného obstarávania (ďalej len „spracovateľ“). Spracovaním sa rozumie postup, špecifikovaný v nasledujúcich písmenách tohto odseku. </w:t>
      </w:r>
      <w:r w:rsidRPr="00FA09F0">
        <w:rPr>
          <w:rFonts w:eastAsiaTheme="minorHAnsi"/>
          <w:color w:val="000000"/>
          <w:sz w:val="22"/>
          <w:szCs w:val="22"/>
          <w:lang w:eastAsia="en-US"/>
        </w:rPr>
        <w:t>Žiadosti budú predložené  na rokovanie mestského zastupiteľstva, ktoré nasleduje po ich spracovaní.  Termín spracovania žiadostí závisí od získania všetkých potrebných informácií a podkladov pre rokovanie mestského zastupiteľstva. Na najbližšie rokovanie mestského zastupiteľstva spracovateľ nezaradí takú žiadosť, ktorá bude doručená neskôr ako 30. deň pred termínom odovzdania materiálov do komisií.</w:t>
      </w:r>
    </w:p>
    <w:p w14:paraId="2E5C72B8" w14:textId="77777777" w:rsidR="00C5205C" w:rsidRPr="00FA09F0" w:rsidRDefault="00C5205C" w:rsidP="00C5205C">
      <w:pPr>
        <w:widowControl w:val="0"/>
        <w:tabs>
          <w:tab w:val="left" w:pos="851"/>
        </w:tabs>
        <w:spacing w:line="252" w:lineRule="exact"/>
        <w:ind w:left="851" w:hanging="425"/>
        <w:jc w:val="both"/>
        <w:rPr>
          <w:rFonts w:ascii="Times" w:hAnsi="Times" w:cstheme="minorHAnsi"/>
          <w:color w:val="000000" w:themeColor="text1"/>
          <w:sz w:val="22"/>
          <w:szCs w:val="22"/>
          <w:lang w:bidi="sk-SK"/>
        </w:rPr>
      </w:pPr>
    </w:p>
    <w:p w14:paraId="2BA9B99D" w14:textId="77777777" w:rsidR="00C5205C" w:rsidRPr="00FA09F0" w:rsidRDefault="00C5205C" w:rsidP="00C5205C">
      <w:pPr>
        <w:widowControl w:val="0"/>
        <w:numPr>
          <w:ilvl w:val="1"/>
          <w:numId w:val="27"/>
        </w:numPr>
        <w:tabs>
          <w:tab w:val="left" w:pos="851"/>
        </w:tabs>
        <w:spacing w:line="252" w:lineRule="exact"/>
        <w:ind w:left="851" w:hanging="425"/>
        <w:jc w:val="both"/>
        <w:rPr>
          <w:rFonts w:ascii="Times" w:hAnsi="Times" w:cstheme="minorHAnsi"/>
          <w:sz w:val="22"/>
          <w:szCs w:val="22"/>
          <w:lang w:bidi="sk-SK"/>
        </w:rPr>
      </w:pPr>
      <w:r w:rsidRPr="00FA09F0">
        <w:rPr>
          <w:rFonts w:ascii="Times" w:hAnsi="Times" w:cstheme="minorHAnsi"/>
          <w:color w:val="000000" w:themeColor="text1"/>
          <w:sz w:val="22"/>
          <w:szCs w:val="22"/>
          <w:lang w:bidi="sk-SK"/>
        </w:rPr>
        <w:t xml:space="preserve">Žiadosť o predaj majetku mesta zašle spracovateľ na vyjadrenie odborným útvarom mesta. V prípade ak sa jedná o nehnuteľnosť k žiadosti sa musí odborne vyjadriť Útvar hlavného architekta mesta Žilina. Spracovateľ posúdi či je k žiadosti potrebné vyjadrenie ďalších odborných útvarov mesta. Písomné vyjadrenie (aj vo forme mailu) každého odborného útvaru musí byť doručené spracovateľovi do 14 dní od odoslania požiadavky spracovateľa na vyjadrenie príslušnému odbornému útvaru  a musí obsahovať jednoznačný záver či odporúča alebo neodporúča predmetný majetok previesť na žiadateľa spolu so zdôvodnením. V prípade ak sa ktorýkoľvek z odborných útvarov mesta alebo Útvar hlavného architekta mesta Žilina vyjadrí k prevodu nehnuteľného majetku mesta negatívne, spracovateľ žiadosť zamietne a na najbližšie rokovanie mestského zastupiteľstva pripraví informáciu o zamietnutých žiadostiach, ktorá bude obsahovať: označenie žiadateľa, predmetu žiadosti, vyjadrenia odborných útvarov MsÚ). </w:t>
      </w:r>
      <w:r w:rsidRPr="00FA09F0">
        <w:rPr>
          <w:rFonts w:eastAsiaTheme="minorHAnsi" w:cstheme="minorBidi"/>
          <w:sz w:val="22"/>
          <w:szCs w:val="22"/>
          <w:lang w:eastAsia="en-US"/>
        </w:rPr>
        <w:t>Ktorýkoľvek poslanec mestského zastupiteľstva môže na ďalšie rokovanie mestského zastupiteľstva predložiť materiál na prevod majetku mesta, ktorý bol obsahom spracovateľom zamietnutej žiadosti. Materiál podľa predchádzajúcej vety vypracúva na základe žiadosti poslanca spracovateľ.</w:t>
      </w:r>
    </w:p>
    <w:p w14:paraId="29427B6D" w14:textId="77777777" w:rsidR="00C5205C" w:rsidRPr="00FA09F0" w:rsidRDefault="00C5205C" w:rsidP="00C5205C">
      <w:pPr>
        <w:widowControl w:val="0"/>
        <w:tabs>
          <w:tab w:val="left" w:pos="851"/>
        </w:tabs>
        <w:spacing w:line="252" w:lineRule="exact"/>
        <w:ind w:left="851"/>
        <w:jc w:val="both"/>
        <w:rPr>
          <w:rFonts w:ascii="Times" w:hAnsi="Times" w:cstheme="minorHAnsi"/>
          <w:color w:val="000000" w:themeColor="text1"/>
          <w:sz w:val="22"/>
          <w:szCs w:val="22"/>
          <w:lang w:bidi="sk-SK"/>
        </w:rPr>
      </w:pPr>
    </w:p>
    <w:p w14:paraId="7685D1B2" w14:textId="77777777" w:rsidR="00C5205C" w:rsidRPr="00FA09F0" w:rsidRDefault="00C5205C" w:rsidP="00C5205C">
      <w:pPr>
        <w:widowControl w:val="0"/>
        <w:numPr>
          <w:ilvl w:val="1"/>
          <w:numId w:val="27"/>
        </w:numPr>
        <w:tabs>
          <w:tab w:val="left" w:pos="851"/>
        </w:tabs>
        <w:spacing w:line="252" w:lineRule="exact"/>
        <w:ind w:left="851"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Po získaní kladných vyjadrení odborných útvarov mesta alebo po  obdŕžaní žiadosti poslanca podľa ods. 1 písm. b) tohto článku, zabezpečí spracovateľ vypracovanie znaleckého posudku ako aj odborného odhadu trhovej ceny na predmetný majetok a vypracuje materiál na rokovanie komisií  mestského zastupiteľstva.</w:t>
      </w:r>
    </w:p>
    <w:p w14:paraId="06CA9659" w14:textId="77777777" w:rsidR="00C5205C" w:rsidRPr="00FA09F0" w:rsidRDefault="00C5205C" w:rsidP="00C5205C">
      <w:pPr>
        <w:widowControl w:val="0"/>
        <w:tabs>
          <w:tab w:val="left" w:pos="851"/>
        </w:tabs>
        <w:spacing w:line="252" w:lineRule="exact"/>
        <w:ind w:left="851" w:hanging="425"/>
        <w:jc w:val="both"/>
        <w:rPr>
          <w:rFonts w:ascii="Times" w:hAnsi="Times" w:cstheme="minorHAnsi"/>
          <w:color w:val="000000" w:themeColor="text1"/>
          <w:sz w:val="22"/>
          <w:szCs w:val="22"/>
          <w:lang w:bidi="sk-SK"/>
        </w:rPr>
      </w:pPr>
    </w:p>
    <w:p w14:paraId="24F69167" w14:textId="77777777" w:rsidR="00C5205C" w:rsidRPr="00FA09F0" w:rsidRDefault="00C5205C" w:rsidP="00C5205C">
      <w:pPr>
        <w:widowControl w:val="0"/>
        <w:numPr>
          <w:ilvl w:val="1"/>
          <w:numId w:val="27"/>
        </w:numPr>
        <w:tabs>
          <w:tab w:val="left" w:pos="851"/>
        </w:tabs>
        <w:spacing w:line="252" w:lineRule="exact"/>
        <w:ind w:left="851"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Spracovateľ predloží materiál na rokovanie odborných komisií mestského zastupiteľstva, pričom materiál bude obsahovať</w:t>
      </w:r>
    </w:p>
    <w:p w14:paraId="2234D152" w14:textId="77777777" w:rsidR="00C5205C" w:rsidRPr="00FA09F0" w:rsidRDefault="00C5205C" w:rsidP="00C5205C">
      <w:pPr>
        <w:widowControl w:val="0"/>
        <w:tabs>
          <w:tab w:val="left" w:pos="580"/>
        </w:tabs>
        <w:spacing w:line="252" w:lineRule="exact"/>
        <w:ind w:left="1134"/>
        <w:jc w:val="both"/>
        <w:rPr>
          <w:rFonts w:ascii="Times" w:hAnsi="Times" w:cstheme="minorHAnsi"/>
          <w:color w:val="000000" w:themeColor="text1"/>
          <w:sz w:val="22"/>
          <w:szCs w:val="22"/>
          <w:lang w:bidi="sk-SK"/>
        </w:rPr>
      </w:pPr>
    </w:p>
    <w:p w14:paraId="5F4EF368" w14:textId="77777777"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Podrobné vymedzenie predmetu navrhovaného prevodu</w:t>
      </w:r>
    </w:p>
    <w:p w14:paraId="72DCB498" w14:textId="53EF8453"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Zdôvodnenie osobitného zreteľa</w:t>
      </w:r>
      <w:r w:rsidR="006E5EBE" w:rsidRPr="00FA09F0">
        <w:rPr>
          <w:rFonts w:ascii="Times" w:hAnsi="Times" w:cstheme="minorHAnsi"/>
          <w:color w:val="000000" w:themeColor="text1"/>
          <w:sz w:val="22"/>
          <w:szCs w:val="22"/>
          <w:lang w:bidi="sk-SK"/>
        </w:rPr>
        <w:t xml:space="preserve"> </w:t>
      </w:r>
    </w:p>
    <w:p w14:paraId="180926EE" w14:textId="77777777"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 xml:space="preserve">Znalecký posudok vypracovaný znalcom určeným mestom Žilina, nie starší ako </w:t>
      </w:r>
      <w:r w:rsidR="006A292C" w:rsidRPr="00FA09F0">
        <w:rPr>
          <w:rFonts w:ascii="Times" w:hAnsi="Times" w:cstheme="minorHAnsi"/>
          <w:color w:val="000000" w:themeColor="text1"/>
          <w:sz w:val="22"/>
          <w:szCs w:val="22"/>
          <w:lang w:bidi="sk-SK"/>
        </w:rPr>
        <w:t xml:space="preserve">6 </w:t>
      </w:r>
      <w:r w:rsidR="006A292C" w:rsidRPr="00FA09F0">
        <w:rPr>
          <w:rFonts w:ascii="Times" w:hAnsi="Times" w:cstheme="minorHAnsi"/>
          <w:color w:val="000000" w:themeColor="text1"/>
          <w:sz w:val="22"/>
          <w:szCs w:val="22"/>
          <w:lang w:bidi="sk-SK"/>
        </w:rPr>
        <w:lastRenderedPageBreak/>
        <w:t>mesiacov</w:t>
      </w:r>
    </w:p>
    <w:p w14:paraId="322727BE" w14:textId="510D2F38"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Odborný odhad trhovej ceny</w:t>
      </w:r>
      <w:r w:rsidR="00D27B58" w:rsidRPr="00FA09F0">
        <w:rPr>
          <w:rFonts w:ascii="Times" w:hAnsi="Times" w:cstheme="minorHAnsi"/>
          <w:color w:val="000000" w:themeColor="text1"/>
          <w:sz w:val="22"/>
          <w:szCs w:val="22"/>
          <w:lang w:bidi="sk-SK"/>
        </w:rPr>
        <w:t xml:space="preserve"> </w:t>
      </w:r>
      <w:r w:rsidR="00D27B58" w:rsidRPr="00FA09F0">
        <w:rPr>
          <w:iCs/>
          <w:color w:val="000000" w:themeColor="text1"/>
          <w:sz w:val="22"/>
          <w:szCs w:val="22"/>
          <w:lang w:bidi="sk-SK"/>
        </w:rPr>
        <w:t>nie starší ako 6 mesiacov.</w:t>
      </w:r>
    </w:p>
    <w:p w14:paraId="232C6F1B" w14:textId="77777777"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Vyjadrenie odborných útvarov mesta</w:t>
      </w:r>
    </w:p>
    <w:p w14:paraId="7AAF126E" w14:textId="77777777"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Mapové podklady k názornej identifikácii prevádzaného majetku, pokiaľ sú k dispozícii</w:t>
      </w:r>
    </w:p>
    <w:p w14:paraId="29630BEF" w14:textId="77777777" w:rsidR="00C5205C" w:rsidRPr="00FA09F0" w:rsidRDefault="00C5205C" w:rsidP="00C5205C">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eastAsiaTheme="minorHAnsi" w:hAnsi="Times" w:cstheme="minorHAnsi"/>
          <w:sz w:val="22"/>
          <w:szCs w:val="22"/>
          <w:lang w:eastAsia="en-US"/>
        </w:rPr>
        <w:t>Súpis nehnuteľností žiadateľa na území mesta, ktoré sa nachádzajú pod verejnými priestranstvami, stavbami, prípadne inými hnuteľnými a nehnuteľnými vecami mesta alebo čestné prehlásenie žiadateľa, že na území mesta nevlastní nehnuteľnosti podľa tejto vety.</w:t>
      </w:r>
    </w:p>
    <w:p w14:paraId="57CDA0F8" w14:textId="77777777" w:rsidR="00C5205C" w:rsidRPr="00FA09F0" w:rsidRDefault="00C5205C" w:rsidP="00F04116">
      <w:pPr>
        <w:widowControl w:val="0"/>
        <w:numPr>
          <w:ilvl w:val="2"/>
          <w:numId w:val="27"/>
        </w:numPr>
        <w:tabs>
          <w:tab w:val="left" w:pos="1276"/>
        </w:tabs>
        <w:spacing w:line="252" w:lineRule="exact"/>
        <w:ind w:left="1276" w:hanging="425"/>
        <w:jc w:val="both"/>
        <w:rPr>
          <w:rFonts w:ascii="Times" w:hAnsi="Times" w:cstheme="minorHAnsi"/>
          <w:color w:val="000000" w:themeColor="text1"/>
          <w:sz w:val="22"/>
          <w:szCs w:val="22"/>
          <w:lang w:bidi="sk-SK"/>
        </w:rPr>
      </w:pPr>
      <w:r w:rsidRPr="00FA09F0">
        <w:rPr>
          <w:rFonts w:ascii="Times" w:eastAsiaTheme="minorHAnsi" w:hAnsi="Times" w:cstheme="minorHAnsi"/>
          <w:sz w:val="22"/>
          <w:szCs w:val="22"/>
          <w:lang w:eastAsia="en-US"/>
        </w:rPr>
        <w:t>Súčasťou navrhovanej kúpnej ceny sú vždy náklady na vypracovanie znaleckého posudku a na odhad trhovej ceny.</w:t>
      </w:r>
    </w:p>
    <w:p w14:paraId="06A53F6F" w14:textId="77777777" w:rsidR="00C5205C" w:rsidRPr="00FA09F0" w:rsidRDefault="00C5205C" w:rsidP="00C5205C">
      <w:pPr>
        <w:widowControl w:val="0"/>
        <w:tabs>
          <w:tab w:val="left" w:pos="580"/>
        </w:tabs>
        <w:spacing w:line="252" w:lineRule="exact"/>
        <w:ind w:left="1418"/>
        <w:jc w:val="both"/>
        <w:rPr>
          <w:rFonts w:ascii="Times" w:hAnsi="Times" w:cstheme="minorHAnsi"/>
          <w:color w:val="000000" w:themeColor="text1"/>
          <w:sz w:val="22"/>
          <w:szCs w:val="22"/>
          <w:lang w:bidi="sk-SK"/>
        </w:rPr>
      </w:pPr>
    </w:p>
    <w:p w14:paraId="0C7F4A09" w14:textId="77777777" w:rsidR="00C5205C" w:rsidRPr="00FA09F0" w:rsidRDefault="00C5205C" w:rsidP="00C5205C">
      <w:pPr>
        <w:widowControl w:val="0"/>
        <w:numPr>
          <w:ilvl w:val="1"/>
          <w:numId w:val="27"/>
        </w:numPr>
        <w:tabs>
          <w:tab w:val="left" w:pos="851"/>
        </w:tabs>
        <w:spacing w:line="252" w:lineRule="exact"/>
        <w:ind w:left="851"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 xml:space="preserve">Po vyjadrení odborných komisií MZ zapracuje spracovateľ do materiálu odborné pripomienky a zašle materiál na rokovanie Mestského zastupiteľstva. </w:t>
      </w:r>
    </w:p>
    <w:p w14:paraId="0A480467" w14:textId="77777777" w:rsidR="00F04116" w:rsidRPr="00FA09F0" w:rsidRDefault="00F04116" w:rsidP="00F04116">
      <w:pPr>
        <w:widowControl w:val="0"/>
        <w:tabs>
          <w:tab w:val="left" w:pos="851"/>
        </w:tabs>
        <w:spacing w:line="252" w:lineRule="exact"/>
        <w:ind w:left="851"/>
        <w:jc w:val="both"/>
        <w:rPr>
          <w:rFonts w:ascii="Times" w:hAnsi="Times" w:cstheme="minorHAnsi"/>
          <w:color w:val="000000" w:themeColor="text1"/>
          <w:sz w:val="22"/>
          <w:szCs w:val="22"/>
          <w:lang w:bidi="sk-SK"/>
        </w:rPr>
      </w:pPr>
    </w:p>
    <w:p w14:paraId="07DDA1B0" w14:textId="77777777" w:rsidR="00C5205C" w:rsidRPr="00FA09F0" w:rsidRDefault="00C5205C" w:rsidP="00C5205C">
      <w:pPr>
        <w:widowControl w:val="0"/>
        <w:numPr>
          <w:ilvl w:val="1"/>
          <w:numId w:val="27"/>
        </w:numPr>
        <w:tabs>
          <w:tab w:val="left" w:pos="851"/>
        </w:tabs>
        <w:spacing w:line="252" w:lineRule="exact"/>
        <w:ind w:left="851" w:hanging="425"/>
        <w:jc w:val="both"/>
        <w:rPr>
          <w:rFonts w:ascii="Times" w:hAnsi="Times" w:cstheme="minorHAnsi"/>
          <w:color w:val="000000" w:themeColor="text1"/>
          <w:sz w:val="22"/>
          <w:szCs w:val="22"/>
          <w:lang w:bidi="sk-SK"/>
        </w:rPr>
      </w:pPr>
      <w:r w:rsidRPr="00FA09F0">
        <w:rPr>
          <w:rFonts w:ascii="Times" w:hAnsi="Times" w:cstheme="minorHAnsi"/>
          <w:color w:val="000000" w:themeColor="text1"/>
          <w:sz w:val="22"/>
          <w:szCs w:val="22"/>
          <w:lang w:bidi="sk-SK"/>
        </w:rPr>
        <w:t>V prípade, že materiál nebude obsahovať jeden z bodov uvedených v čl. 11 ods. 1 písm. d) nebude predložený na rokovanie Mestského zastupiteľstva.</w:t>
      </w:r>
    </w:p>
    <w:p w14:paraId="5C908E3D" w14:textId="77777777" w:rsidR="00C5205C" w:rsidRPr="00FA09F0" w:rsidRDefault="00C5205C" w:rsidP="00C5205C">
      <w:pPr>
        <w:widowControl w:val="0"/>
        <w:tabs>
          <w:tab w:val="left" w:pos="851"/>
        </w:tabs>
        <w:spacing w:line="252" w:lineRule="exact"/>
        <w:ind w:left="851"/>
        <w:jc w:val="both"/>
        <w:rPr>
          <w:rFonts w:ascii="Times" w:hAnsi="Times" w:cstheme="minorHAnsi"/>
          <w:color w:val="000000" w:themeColor="text1"/>
          <w:sz w:val="22"/>
          <w:szCs w:val="22"/>
          <w:lang w:bidi="sk-SK"/>
        </w:rPr>
      </w:pPr>
    </w:p>
    <w:p w14:paraId="2AED82C6" w14:textId="20F5D4C7" w:rsidR="00237DAC" w:rsidRPr="00FA09F0" w:rsidRDefault="00C5205C" w:rsidP="00237DAC">
      <w:pPr>
        <w:widowControl w:val="0"/>
        <w:tabs>
          <w:tab w:val="left" w:pos="426"/>
        </w:tabs>
        <w:spacing w:line="259"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(2) </w:t>
      </w:r>
      <w:r w:rsidR="00237DAC" w:rsidRPr="00FA09F0">
        <w:rPr>
          <w:rFonts w:ascii="Times" w:eastAsiaTheme="minorHAnsi" w:hAnsi="Times" w:cstheme="minorHAnsi"/>
          <w:color w:val="000000" w:themeColor="text1"/>
          <w:sz w:val="22"/>
          <w:szCs w:val="22"/>
          <w:lang w:eastAsia="en-US"/>
        </w:rPr>
        <w:t xml:space="preserve">  Dôvod hodný osobitného zreteľa je daný najmä v prípadoch, ak sa jedná o</w:t>
      </w:r>
      <w:r w:rsidR="00237DAC" w:rsidRPr="00FA09F0">
        <w:rPr>
          <w:rFonts w:ascii="Times" w:hAnsi="Times" w:cstheme="minorHAnsi"/>
          <w:color w:val="000000" w:themeColor="text1"/>
          <w:sz w:val="22"/>
          <w:szCs w:val="22"/>
          <w:lang w:bidi="sk-SK"/>
        </w:rPr>
        <w:t xml:space="preserve"> prevod nehnuteľného majetku mesta vlastníkovi susediacej parcely alebo dlhodobému užívateľovi prevádzanej nehnuteľnosti mesta, ak s ohľadom na okolnosti prípadu by prevod majetku mesta priamym predajom alebo obchodnou verejnou súťažou pôsobil kontraproduktívne. V iných prípadoch o existencii dôvodu hodného osobitného zreteľa rozhoduje mestské zastupiteľstvo samostatným uznesením. </w:t>
      </w:r>
    </w:p>
    <w:p w14:paraId="703B4A17" w14:textId="74BEB9EC" w:rsidR="00237DAC" w:rsidRPr="00FA09F0" w:rsidRDefault="00237DAC" w:rsidP="00C5205C">
      <w:pPr>
        <w:widowControl w:val="0"/>
        <w:tabs>
          <w:tab w:val="left" w:pos="580"/>
        </w:tabs>
        <w:spacing w:line="252" w:lineRule="exact"/>
        <w:ind w:left="426"/>
        <w:jc w:val="both"/>
        <w:rPr>
          <w:rFonts w:ascii="Times" w:eastAsiaTheme="minorHAnsi" w:hAnsi="Times" w:cstheme="minorHAnsi"/>
          <w:color w:val="000000" w:themeColor="text1"/>
          <w:sz w:val="22"/>
          <w:szCs w:val="22"/>
          <w:lang w:eastAsia="en-US"/>
        </w:rPr>
      </w:pPr>
    </w:p>
    <w:p w14:paraId="78FD9D4D" w14:textId="77777777" w:rsidR="00237DAC" w:rsidRPr="00FA09F0" w:rsidRDefault="00237DAC" w:rsidP="00C5205C">
      <w:pPr>
        <w:widowControl w:val="0"/>
        <w:tabs>
          <w:tab w:val="left" w:pos="580"/>
        </w:tabs>
        <w:spacing w:line="252" w:lineRule="exact"/>
        <w:ind w:left="426"/>
        <w:jc w:val="both"/>
        <w:rPr>
          <w:rFonts w:ascii="Times" w:eastAsiaTheme="minorHAnsi" w:hAnsi="Times" w:cstheme="minorHAnsi"/>
          <w:color w:val="000000" w:themeColor="text1"/>
          <w:sz w:val="22"/>
          <w:szCs w:val="22"/>
          <w:lang w:eastAsia="en-US"/>
        </w:rPr>
      </w:pPr>
    </w:p>
    <w:p w14:paraId="30ADA7EE" w14:textId="1FD05D9D" w:rsidR="00C5205C" w:rsidRPr="00FA09F0" w:rsidRDefault="00237DAC" w:rsidP="00237DAC">
      <w:pPr>
        <w:widowControl w:val="0"/>
        <w:tabs>
          <w:tab w:val="left" w:pos="580"/>
        </w:tabs>
        <w:spacing w:line="252" w:lineRule="exact"/>
        <w:ind w:left="426" w:hanging="426"/>
        <w:jc w:val="both"/>
        <w:rPr>
          <w:rFonts w:ascii="Times" w:eastAsiaTheme="minorHAnsi" w:hAnsi="Times" w:cstheme="minorHAnsi"/>
          <w: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(3)  </w:t>
      </w:r>
      <w:r w:rsidR="00C5205C" w:rsidRPr="00FA09F0">
        <w:rPr>
          <w:rFonts w:ascii="Times" w:eastAsiaTheme="minorHAnsi" w:hAnsi="Times" w:cstheme="minorHAnsi"/>
          <w:color w:val="000000" w:themeColor="text1"/>
          <w:sz w:val="22"/>
          <w:szCs w:val="22"/>
          <w:lang w:eastAsia="en-US"/>
        </w:rPr>
        <w:t>Postup podľa ods. 1 písm. a) až e) tohto článku sa použije primerane aj pri prevodoch vlastníctva majetku mesta podľa čl. 7 ods. 4 písm. b) (s výnimkou ustanovenia</w:t>
      </w:r>
      <w:r w:rsidR="004A5A36" w:rsidRPr="00FA09F0">
        <w:rPr>
          <w:rFonts w:ascii="Times" w:eastAsiaTheme="minorHAnsi" w:hAnsi="Times" w:cstheme="minorHAnsi"/>
          <w:color w:val="000000" w:themeColor="text1"/>
          <w:sz w:val="22"/>
          <w:szCs w:val="22"/>
          <w:lang w:eastAsia="en-US"/>
        </w:rPr>
        <w:t xml:space="preserve"> čl. 11 ods. 1 písm. d) bod 2)</w:t>
      </w:r>
      <w:r w:rsidR="00C5205C" w:rsidRPr="00FA09F0">
        <w:rPr>
          <w:rFonts w:ascii="Times" w:eastAsiaTheme="minorHAnsi" w:hAnsi="Times" w:cstheme="minorHAnsi"/>
          <w:color w:val="000000" w:themeColor="text1"/>
          <w:sz w:val="22"/>
          <w:szCs w:val="22"/>
          <w:lang w:eastAsia="en-US"/>
        </w:rPr>
        <w:t>.</w:t>
      </w:r>
      <w:r w:rsidR="004A5A36" w:rsidRPr="00FA09F0">
        <w:rPr>
          <w:rFonts w:ascii="Times" w:eastAsiaTheme="minorHAnsi" w:hAnsi="Times" w:cstheme="minorHAnsi"/>
          <w:color w:val="000000" w:themeColor="text1"/>
          <w:sz w:val="22"/>
          <w:szCs w:val="22"/>
          <w:lang w:eastAsia="en-US"/>
        </w:rPr>
        <w:t xml:space="preserve"> </w:t>
      </w:r>
      <w:r w:rsidR="004A5A36" w:rsidRPr="00FA09F0">
        <w:rPr>
          <w:rFonts w:ascii="Times" w:eastAsiaTheme="minorHAnsi" w:hAnsi="Times" w:cstheme="minorHAnsi"/>
          <w:i/>
          <w:color w:val="000000" w:themeColor="text1"/>
          <w:sz w:val="22"/>
          <w:szCs w:val="22"/>
          <w:lang w:eastAsia="en-US"/>
        </w:rPr>
        <w:t>(vypustené ustanovenie o vecných bremenách).</w:t>
      </w:r>
    </w:p>
    <w:p w14:paraId="11103346" w14:textId="77777777" w:rsidR="00C5205C" w:rsidRPr="00FA09F0" w:rsidRDefault="00C5205C" w:rsidP="00C5205C">
      <w:pPr>
        <w:jc w:val="center"/>
        <w:rPr>
          <w:rFonts w:ascii="Times" w:eastAsiaTheme="minorHAnsi" w:hAnsi="Times" w:cstheme="minorHAnsi"/>
          <w:i/>
          <w:sz w:val="22"/>
          <w:szCs w:val="22"/>
          <w:lang w:eastAsia="en-US"/>
        </w:rPr>
      </w:pPr>
    </w:p>
    <w:p w14:paraId="358BC7CB" w14:textId="77777777" w:rsidR="00F04116" w:rsidRPr="00FA09F0" w:rsidRDefault="00F04116" w:rsidP="00C5205C">
      <w:pPr>
        <w:jc w:val="center"/>
        <w:rPr>
          <w:rFonts w:ascii="Times" w:eastAsiaTheme="minorHAnsi" w:hAnsi="Times" w:cstheme="minorHAnsi"/>
          <w:sz w:val="22"/>
          <w:szCs w:val="22"/>
          <w:lang w:eastAsia="en-US"/>
        </w:rPr>
      </w:pPr>
    </w:p>
    <w:p w14:paraId="4E7C7589" w14:textId="77777777" w:rsidR="00F04116" w:rsidRPr="00FA09F0" w:rsidRDefault="00F04116" w:rsidP="00C5205C">
      <w:pPr>
        <w:jc w:val="center"/>
        <w:rPr>
          <w:rFonts w:ascii="Times" w:eastAsiaTheme="minorHAnsi" w:hAnsi="Times" w:cstheme="minorHAnsi"/>
          <w:sz w:val="22"/>
          <w:szCs w:val="22"/>
          <w:lang w:eastAsia="en-US"/>
        </w:rPr>
      </w:pPr>
    </w:p>
    <w:p w14:paraId="17B5EADA"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ŠTVRTÁ ČASŤ</w:t>
      </w:r>
    </w:p>
    <w:p w14:paraId="38FF7E1E"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Dočasné užívanie majetku mesta a vecné bremená</w:t>
      </w:r>
    </w:p>
    <w:p w14:paraId="3C962555" w14:textId="77777777" w:rsidR="00C5205C" w:rsidRPr="00FA09F0" w:rsidRDefault="00C5205C" w:rsidP="00C5205C">
      <w:pPr>
        <w:jc w:val="center"/>
        <w:rPr>
          <w:rFonts w:ascii="Times" w:eastAsiaTheme="minorHAnsi" w:hAnsi="Times" w:cstheme="minorHAnsi"/>
          <w:sz w:val="22"/>
          <w:szCs w:val="22"/>
          <w:lang w:bidi="sk-SK"/>
        </w:rPr>
      </w:pPr>
    </w:p>
    <w:p w14:paraId="6722FEF3"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Článok 12</w:t>
      </w:r>
    </w:p>
    <w:p w14:paraId="449B9EA6"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Nájom majetku mesta a spôsoby prenechania majetku do nájmu</w:t>
      </w:r>
    </w:p>
    <w:p w14:paraId="21220F23" w14:textId="77777777" w:rsidR="00C5205C" w:rsidRPr="00FA09F0" w:rsidRDefault="00C5205C" w:rsidP="00C5205C">
      <w:pPr>
        <w:jc w:val="center"/>
        <w:rPr>
          <w:rFonts w:ascii="Times" w:eastAsiaTheme="minorHAnsi" w:hAnsi="Times" w:cstheme="minorHAnsi"/>
          <w:sz w:val="22"/>
          <w:szCs w:val="22"/>
          <w:lang w:eastAsia="en-US"/>
        </w:rPr>
      </w:pPr>
    </w:p>
    <w:p w14:paraId="32AB7A79" w14:textId="77777777" w:rsidR="00C5205C" w:rsidRPr="00FA09F0" w:rsidRDefault="00C5205C" w:rsidP="00C5205C">
      <w:pPr>
        <w:widowControl w:val="0"/>
        <w:numPr>
          <w:ilvl w:val="0"/>
          <w:numId w:val="29"/>
        </w:numPr>
        <w:tabs>
          <w:tab w:val="left" w:pos="695"/>
        </w:tabs>
        <w:spacing w:line="259" w:lineRule="exact"/>
        <w:ind w:left="426" w:hanging="400"/>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Mesto alebo správca majetku mesta môže majetok, ktorý dočasne nepotrebuje na plnenie svojich úloh prenechať zmluvou na dočasné užívanie inej právnickej alebo fyzickej osobe. Prenechávať majetok mesta na dočasné užívanie je možné aj v prípadoch, keď je to pre mesto ekonomicky výhodné.</w:t>
      </w:r>
    </w:p>
    <w:p w14:paraId="778635BE" w14:textId="77777777" w:rsidR="00C5205C" w:rsidRPr="00FA09F0" w:rsidRDefault="00C5205C" w:rsidP="00C5205C">
      <w:pPr>
        <w:widowControl w:val="0"/>
        <w:tabs>
          <w:tab w:val="left" w:pos="695"/>
        </w:tabs>
        <w:spacing w:line="259" w:lineRule="exact"/>
        <w:ind w:left="426"/>
        <w:jc w:val="both"/>
        <w:rPr>
          <w:rFonts w:ascii="Times" w:eastAsiaTheme="minorHAnsi" w:hAnsi="Times" w:cstheme="minorHAnsi"/>
          <w:color w:val="000000" w:themeColor="text1"/>
          <w:sz w:val="22"/>
          <w:szCs w:val="22"/>
          <w:lang w:eastAsia="en-US"/>
        </w:rPr>
      </w:pPr>
    </w:p>
    <w:p w14:paraId="72C8A64B" w14:textId="77777777" w:rsidR="00C5205C" w:rsidRPr="00FA09F0" w:rsidRDefault="00C5205C" w:rsidP="00C5205C">
      <w:pPr>
        <w:widowControl w:val="0"/>
        <w:numPr>
          <w:ilvl w:val="0"/>
          <w:numId w:val="29"/>
        </w:numPr>
        <w:tabs>
          <w:tab w:val="left" w:pos="695"/>
        </w:tabs>
        <w:spacing w:line="259" w:lineRule="exact"/>
        <w:ind w:left="426" w:hanging="400"/>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Majetok mesta možno prenajať len na určený čas a na základe písomnej nájomnej zmluvy. Uzavretie nájomných zmlúv nepodlieha schváleniu mestským zastupiteľstvom s výnimkou prípadov definovaných v odseku 4 písm. c)</w:t>
      </w:r>
      <w:r w:rsidRPr="00FA09F0">
        <w:rPr>
          <w:rFonts w:ascii="Times" w:eastAsiaTheme="minorHAnsi" w:hAnsi="Times" w:cstheme="minorHAnsi"/>
          <w:color w:val="000000" w:themeColor="text1"/>
          <w:sz w:val="22"/>
          <w:szCs w:val="22"/>
          <w:vertAlign w:val="superscript"/>
          <w:lang w:eastAsia="en-US"/>
        </w:rPr>
        <w:footnoteReference w:id="1"/>
      </w:r>
      <w:r w:rsidRPr="00FA09F0">
        <w:rPr>
          <w:rFonts w:ascii="Times" w:eastAsiaTheme="minorHAnsi" w:hAnsi="Times" w:cstheme="minorHAnsi"/>
          <w:color w:val="000000" w:themeColor="text1"/>
          <w:sz w:val="22"/>
          <w:szCs w:val="22"/>
          <w:lang w:eastAsia="en-US"/>
        </w:rPr>
        <w:t xml:space="preserve"> a odseku 8</w:t>
      </w:r>
      <w:r w:rsidRPr="00FA09F0">
        <w:rPr>
          <w:rFonts w:ascii="Times" w:eastAsiaTheme="minorHAnsi" w:hAnsi="Times" w:cstheme="minorHAnsi"/>
          <w:color w:val="000000" w:themeColor="text1"/>
          <w:sz w:val="22"/>
          <w:szCs w:val="22"/>
          <w:vertAlign w:val="superscript"/>
          <w:lang w:eastAsia="en-US"/>
        </w:rPr>
        <w:footnoteReference w:id="2"/>
      </w:r>
      <w:r w:rsidRPr="00FA09F0">
        <w:rPr>
          <w:rFonts w:ascii="Times" w:eastAsiaTheme="minorHAnsi" w:hAnsi="Times" w:cstheme="minorHAnsi"/>
          <w:color w:val="000000" w:themeColor="text1"/>
          <w:sz w:val="22"/>
          <w:szCs w:val="22"/>
          <w:lang w:eastAsia="en-US"/>
        </w:rPr>
        <w:t xml:space="preserve"> tohto článku. V prípade nájmu na dobu neurčitú alebo nájmu na dobu určitú presahujúcu tri roky musí byť výpovedná lehota určená na maximálne 3 mesiace odo dňa doručenia výpovede. O prípadnej  možnosti dlhšej výpovednej lehoty rozhoduje mestské zastupiteľstvo.</w:t>
      </w:r>
    </w:p>
    <w:p w14:paraId="16A07738" w14:textId="77777777" w:rsidR="00C5205C" w:rsidRPr="00FA09F0" w:rsidRDefault="00C5205C" w:rsidP="00C5205C">
      <w:pPr>
        <w:widowControl w:val="0"/>
        <w:tabs>
          <w:tab w:val="left" w:pos="695"/>
        </w:tabs>
        <w:spacing w:line="259" w:lineRule="exact"/>
        <w:ind w:left="426"/>
        <w:jc w:val="both"/>
        <w:rPr>
          <w:rFonts w:ascii="Times" w:eastAsiaTheme="minorHAnsi" w:hAnsi="Times" w:cstheme="minorHAnsi"/>
          <w:color w:val="000000" w:themeColor="text1"/>
          <w:sz w:val="22"/>
          <w:szCs w:val="22"/>
          <w:lang w:eastAsia="en-US"/>
        </w:rPr>
      </w:pPr>
    </w:p>
    <w:p w14:paraId="250A6F72" w14:textId="77777777" w:rsidR="00C5205C" w:rsidRPr="00FA09F0" w:rsidRDefault="00C5205C" w:rsidP="00C5205C">
      <w:pPr>
        <w:widowControl w:val="0"/>
        <w:numPr>
          <w:ilvl w:val="0"/>
          <w:numId w:val="29"/>
        </w:numPr>
        <w:tabs>
          <w:tab w:val="left" w:pos="695"/>
        </w:tabs>
        <w:spacing w:line="259" w:lineRule="exact"/>
        <w:ind w:left="360"/>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Prenechanie majetku mesta do užívania iným fyzickým alebo právnickým osobám je možné uskutočniť týmito spôsobmi:</w:t>
      </w:r>
    </w:p>
    <w:p w14:paraId="1C622290" w14:textId="77777777" w:rsidR="00C5205C" w:rsidRPr="00FA09F0" w:rsidRDefault="00C5205C" w:rsidP="00C5205C">
      <w:pPr>
        <w:widowControl w:val="0"/>
        <w:tabs>
          <w:tab w:val="left" w:pos="695"/>
        </w:tabs>
        <w:spacing w:line="259" w:lineRule="exact"/>
        <w:ind w:left="426"/>
        <w:jc w:val="both"/>
        <w:rPr>
          <w:rFonts w:ascii="Times" w:eastAsiaTheme="minorHAnsi" w:hAnsi="Times" w:cstheme="minorHAnsi"/>
          <w:color w:val="000000" w:themeColor="text1"/>
          <w:sz w:val="22"/>
          <w:szCs w:val="22"/>
          <w:lang w:eastAsia="en-US"/>
        </w:rPr>
      </w:pPr>
    </w:p>
    <w:p w14:paraId="7BD49FFD" w14:textId="77777777" w:rsidR="00C5205C" w:rsidRPr="00FA09F0" w:rsidRDefault="00C5205C" w:rsidP="00C5205C">
      <w:pPr>
        <w:widowControl w:val="0"/>
        <w:tabs>
          <w:tab w:val="left" w:pos="695"/>
        </w:tabs>
        <w:spacing w:line="259" w:lineRule="exact"/>
        <w:ind w:left="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lastRenderedPageBreak/>
        <w:t>a)</w:t>
      </w:r>
      <w:r w:rsidRPr="00FA09F0">
        <w:rPr>
          <w:rFonts w:ascii="Times" w:eastAsiaTheme="minorHAnsi" w:hAnsi="Times" w:cstheme="minorHAnsi"/>
          <w:color w:val="000000" w:themeColor="text1"/>
          <w:sz w:val="22"/>
          <w:szCs w:val="22"/>
          <w:lang w:eastAsia="en-US"/>
        </w:rPr>
        <w:tab/>
        <w:t>priamym  prenájmom, najmenej za také nájomné, za aké sa v tom čase a na tom mieste obvykle prenecháva do nájmu na dohodnutý účel veci toho istého druhu alebo porovnateľné veci</w:t>
      </w:r>
    </w:p>
    <w:p w14:paraId="270A9729" w14:textId="77777777" w:rsidR="00C5205C" w:rsidRPr="00FA09F0" w:rsidRDefault="00C5205C" w:rsidP="00C5205C">
      <w:pPr>
        <w:widowControl w:val="0"/>
        <w:tabs>
          <w:tab w:val="left" w:pos="695"/>
        </w:tabs>
        <w:spacing w:line="259" w:lineRule="exact"/>
        <w:ind w:left="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b)  obchodnou verejnou súťažou podľa ustanovení §281 až §288 Obchodného zákonníka</w:t>
      </w:r>
    </w:p>
    <w:p w14:paraId="5C55C93F" w14:textId="77777777" w:rsidR="00C5205C" w:rsidRPr="00FA09F0" w:rsidRDefault="00C5205C" w:rsidP="00C5205C">
      <w:pPr>
        <w:widowControl w:val="0"/>
        <w:tabs>
          <w:tab w:val="left" w:pos="695"/>
        </w:tabs>
        <w:spacing w:line="259" w:lineRule="exact"/>
        <w:jc w:val="both"/>
        <w:rPr>
          <w:rFonts w:ascii="Times" w:eastAsiaTheme="minorHAnsi" w:hAnsi="Times" w:cstheme="minorHAnsi"/>
          <w:color w:val="000000" w:themeColor="text1"/>
          <w:sz w:val="22"/>
          <w:szCs w:val="22"/>
          <w:lang w:eastAsia="en-US"/>
        </w:rPr>
      </w:pPr>
    </w:p>
    <w:p w14:paraId="62166F6B" w14:textId="77777777" w:rsidR="00C5205C" w:rsidRPr="00FA09F0" w:rsidRDefault="00C5205C" w:rsidP="00C5205C">
      <w:pPr>
        <w:widowControl w:val="0"/>
        <w:numPr>
          <w:ilvl w:val="0"/>
          <w:numId w:val="38"/>
        </w:numPr>
        <w:tabs>
          <w:tab w:val="left" w:pos="695"/>
        </w:tabs>
        <w:spacing w:line="259" w:lineRule="exact"/>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Postup podľa odseku 3 tohto článku sa nepoužije, a teda mesto alebo správca majetku mesta nie sú  povinní pri prenechaní majetku mesta do nájmu postupovať podľa § 9a ods. 9 zákona č. 138/1991 Zb. o majetku obcí a prenechať majetok do nájmu najmenej za také nájomné, za aké sa v tom čase a na tom mieste obvykle prenechávajú do nájmu na dohodnutý účel veci toho istého druhu alebo porovnateľné veci v prípade, ak sa jedná o:</w:t>
      </w:r>
    </w:p>
    <w:p w14:paraId="11BD4D8A" w14:textId="77777777" w:rsidR="00C5205C" w:rsidRPr="00FA09F0" w:rsidRDefault="00C5205C" w:rsidP="00C5205C">
      <w:pPr>
        <w:widowControl w:val="0"/>
        <w:tabs>
          <w:tab w:val="left" w:pos="695"/>
        </w:tabs>
        <w:spacing w:line="259" w:lineRule="exact"/>
        <w:ind w:left="426"/>
        <w:jc w:val="both"/>
        <w:rPr>
          <w:rFonts w:ascii="Times" w:eastAsiaTheme="minorHAnsi" w:hAnsi="Times" w:cstheme="minorHAnsi"/>
          <w:color w:val="000000" w:themeColor="text1"/>
          <w:sz w:val="22"/>
          <w:szCs w:val="22"/>
          <w:lang w:eastAsia="en-US"/>
        </w:rPr>
      </w:pPr>
    </w:p>
    <w:p w14:paraId="26546FAA" w14:textId="77777777" w:rsidR="006E5EBE" w:rsidRPr="00FA09F0" w:rsidRDefault="00C5205C" w:rsidP="006E5EBE">
      <w:pPr>
        <w:widowControl w:val="0"/>
        <w:numPr>
          <w:ilvl w:val="0"/>
          <w:numId w:val="30"/>
        </w:numPr>
        <w:tabs>
          <w:tab w:val="left" w:pos="1703"/>
        </w:tabs>
        <w:spacing w:line="259" w:lineRule="exact"/>
        <w:ind w:left="851" w:hanging="425"/>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nájom hnuteľnej veci vo vlastníctve mesta, ktorej zostatková cena je nižšia ako 3500 eur,</w:t>
      </w:r>
    </w:p>
    <w:p w14:paraId="104CA002" w14:textId="77777777" w:rsidR="006E5EBE" w:rsidRPr="00FA09F0" w:rsidRDefault="00C5205C" w:rsidP="006E5EBE">
      <w:pPr>
        <w:widowControl w:val="0"/>
        <w:numPr>
          <w:ilvl w:val="0"/>
          <w:numId w:val="30"/>
        </w:numPr>
        <w:tabs>
          <w:tab w:val="left" w:pos="1703"/>
        </w:tabs>
        <w:spacing w:line="259" w:lineRule="exact"/>
        <w:ind w:left="851" w:hanging="425"/>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nájom majetku mesta, ktorého trvanie s tým istým nájomcom neprekročí desať dní v kalendárnom mesiaci,</w:t>
      </w:r>
    </w:p>
    <w:p w14:paraId="66A318A2" w14:textId="37809E8D" w:rsidR="00C5205C" w:rsidRPr="00FA09F0" w:rsidRDefault="006E5EBE" w:rsidP="00AC75C5">
      <w:pPr>
        <w:widowControl w:val="0"/>
        <w:numPr>
          <w:ilvl w:val="0"/>
          <w:numId w:val="30"/>
        </w:numPr>
        <w:tabs>
          <w:tab w:val="left" w:pos="1703"/>
        </w:tabs>
        <w:spacing w:line="259" w:lineRule="exact"/>
        <w:ind w:left="851" w:hanging="425"/>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prípad hodný</w:t>
      </w:r>
      <w:r w:rsidR="00C5205C" w:rsidRPr="00FA09F0">
        <w:rPr>
          <w:rFonts w:ascii="Times" w:eastAsiaTheme="minorHAnsi" w:hAnsi="Times" w:cstheme="minorHAnsi"/>
          <w:color w:val="000000" w:themeColor="text1"/>
          <w:sz w:val="22"/>
          <w:szCs w:val="22"/>
          <w:lang w:eastAsia="en-US"/>
        </w:rPr>
        <w:t xml:space="preserve"> osobitného zreteľa. O prípadoch hodných osobitného zreteľa  rozhoduje mestské zastupiteľstvo trojpätinovou väčšinou všetkých poslancov, pričom osobitný zreteľ musí byť dostatočne zdôvodnený</w:t>
      </w:r>
      <w:r w:rsidRPr="00FA09F0">
        <w:rPr>
          <w:rFonts w:ascii="Times" w:hAnsi="Times" w:cstheme="minorHAnsi"/>
          <w:color w:val="000000" w:themeColor="text1"/>
          <w:sz w:val="22"/>
          <w:szCs w:val="22"/>
          <w:lang w:bidi="sk-SK"/>
        </w:rPr>
        <w:t xml:space="preserve">. </w:t>
      </w:r>
      <w:r w:rsidR="00C5205C" w:rsidRPr="00FA09F0">
        <w:rPr>
          <w:rFonts w:ascii="Times" w:eastAsiaTheme="minorHAnsi" w:hAnsi="Times" w:cstheme="minorHAnsi"/>
          <w:color w:val="000000" w:themeColor="text1"/>
          <w:sz w:val="22"/>
          <w:szCs w:val="22"/>
          <w:lang w:eastAsia="en-US"/>
        </w:rPr>
        <w:t>Zámer prenajať majetok týmto spôsobom je mesto povinné zverejniť najmenej 15 dní pred schvaľovaním nájmu mestským zastupiteľstvom na svojej úradnej tabuli ako aj na svojej internetovej stránke, ak ju má mesto zriadenú. Na prenájom majetku mesta týmto spôsobom sa primerane použije postup podľa čl. 11 ods. 1 písm. a) a b), d) (s výnimkou bodu 3, 4, 7), e) a  f),</w:t>
      </w:r>
    </w:p>
    <w:p w14:paraId="19F4E9A1" w14:textId="77777777" w:rsidR="00C5205C" w:rsidRPr="00FA09F0" w:rsidRDefault="00C5205C" w:rsidP="00C5205C">
      <w:pPr>
        <w:widowControl w:val="0"/>
        <w:tabs>
          <w:tab w:val="left" w:pos="1703"/>
        </w:tabs>
        <w:spacing w:line="259" w:lineRule="exact"/>
        <w:ind w:left="851"/>
        <w:jc w:val="both"/>
        <w:rPr>
          <w:rFonts w:ascii="Times" w:eastAsiaTheme="minorHAnsi" w:hAnsi="Times" w:cstheme="minorHAnsi"/>
          <w:color w:val="000000" w:themeColor="text1"/>
          <w:sz w:val="22"/>
          <w:szCs w:val="22"/>
          <w:lang w:eastAsia="en-US"/>
        </w:rPr>
      </w:pPr>
    </w:p>
    <w:p w14:paraId="63B372BE" w14:textId="50079681" w:rsidR="00C5205C" w:rsidRPr="00FA09F0" w:rsidRDefault="00C5205C" w:rsidP="00C5205C">
      <w:pPr>
        <w:widowControl w:val="0"/>
        <w:numPr>
          <w:ilvl w:val="0"/>
          <w:numId w:val="30"/>
        </w:numPr>
        <w:tabs>
          <w:tab w:val="left" w:pos="1703"/>
        </w:tabs>
        <w:spacing w:line="259" w:lineRule="exact"/>
        <w:ind w:left="851" w:hanging="425"/>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nájom nehnuteľného majetku obce registrovanému sociálnemu podniku ako formy investičnej pomoci</w:t>
      </w:r>
      <w:r w:rsidR="008D2A36" w:rsidRPr="00FA09F0">
        <w:rPr>
          <w:rFonts w:ascii="Times" w:eastAsiaTheme="minorHAnsi" w:hAnsi="Times" w:cstheme="minorHAnsi"/>
          <w:color w:val="000000" w:themeColor="text1"/>
          <w:sz w:val="22"/>
          <w:szCs w:val="22"/>
          <w:lang w:eastAsia="en-US"/>
        </w:rPr>
        <w:t>.</w:t>
      </w:r>
    </w:p>
    <w:p w14:paraId="08B6695E" w14:textId="77777777" w:rsidR="00237DAC" w:rsidRPr="00FA09F0" w:rsidRDefault="00237DAC" w:rsidP="00237DAC">
      <w:pPr>
        <w:widowControl w:val="0"/>
        <w:tabs>
          <w:tab w:val="left" w:pos="1703"/>
        </w:tabs>
        <w:spacing w:line="259" w:lineRule="exact"/>
        <w:jc w:val="both"/>
        <w:rPr>
          <w:rFonts w:ascii="Times" w:eastAsiaTheme="minorHAnsi" w:hAnsi="Times" w:cstheme="minorHAnsi"/>
          <w:color w:val="000000" w:themeColor="text1"/>
          <w:sz w:val="22"/>
          <w:szCs w:val="22"/>
          <w:lang w:eastAsia="en-US"/>
        </w:rPr>
      </w:pPr>
    </w:p>
    <w:p w14:paraId="7645D822"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p>
    <w:p w14:paraId="4A0B43EC" w14:textId="207877C4" w:rsidR="00237DAC" w:rsidRPr="00FA09F0" w:rsidRDefault="00237DAC" w:rsidP="00C5205C">
      <w:pPr>
        <w:widowControl w:val="0"/>
        <w:numPr>
          <w:ilvl w:val="0"/>
          <w:numId w:val="35"/>
        </w:numPr>
        <w:tabs>
          <w:tab w:val="left" w:pos="426"/>
        </w:tabs>
        <w:spacing w:line="259"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Dôvod hodný osobitného zreteľa je daný najmä v prípadoch, ak sa jedná o </w:t>
      </w:r>
      <w:r w:rsidRPr="00FA09F0">
        <w:rPr>
          <w:rFonts w:ascii="Times" w:hAnsi="Times" w:cstheme="minorHAnsi"/>
          <w:color w:val="000000" w:themeColor="text1"/>
          <w:sz w:val="22"/>
          <w:szCs w:val="22"/>
          <w:lang w:bidi="sk-SK"/>
        </w:rPr>
        <w:t xml:space="preserve">nájom nehnuteľného majetku mesta vlastníkovi susediacej parcely, vlastníkovi veci, nachádzajúcej sa na prenajímanom majetku mesta alebo dlhodobému užívateľovi prenajímanej nehnuteľnosti mesta, ak s ohľadom na okolnosti prípadu by nájom majetku mesta priamym prenájmom alebo obchodnou verejnou súťažou pôsobil kontraproduktívne. V iných prípadoch o existencii dôvodu hodného osobitného zreteľa rozhoduje mestské zastupiteľstvo samostatným uznesením. </w:t>
      </w:r>
    </w:p>
    <w:p w14:paraId="5538A892" w14:textId="77777777" w:rsidR="00237DAC" w:rsidRPr="00FA09F0" w:rsidRDefault="00237DAC" w:rsidP="00237DAC">
      <w:pPr>
        <w:widowControl w:val="0"/>
        <w:tabs>
          <w:tab w:val="left" w:pos="426"/>
        </w:tabs>
        <w:spacing w:line="259" w:lineRule="exact"/>
        <w:ind w:left="426"/>
        <w:jc w:val="both"/>
        <w:rPr>
          <w:rFonts w:ascii="Times" w:eastAsiaTheme="minorHAnsi" w:hAnsi="Times" w:cstheme="minorHAnsi"/>
          <w:color w:val="000000" w:themeColor="text1"/>
          <w:sz w:val="22"/>
          <w:szCs w:val="22"/>
          <w:lang w:eastAsia="en-US"/>
        </w:rPr>
      </w:pPr>
    </w:p>
    <w:p w14:paraId="70818CE1" w14:textId="6B6FD58F" w:rsidR="00C5205C" w:rsidRPr="00FA09F0" w:rsidRDefault="00C5205C" w:rsidP="00237DAC">
      <w:pPr>
        <w:widowControl w:val="0"/>
        <w:numPr>
          <w:ilvl w:val="0"/>
          <w:numId w:val="35"/>
        </w:numPr>
        <w:tabs>
          <w:tab w:val="left" w:pos="426"/>
        </w:tabs>
        <w:spacing w:line="259"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Spôsob výberu nájomcu priamym prenájmom sa použije ak,  všeobecná hodnota majetku mesta určeného znaleckým posudkom nepresahuje 40.000</w:t>
      </w:r>
      <w:r w:rsidR="00C84CBC" w:rsidRPr="00FA09F0">
        <w:rPr>
          <w:rFonts w:ascii="Times" w:eastAsiaTheme="minorHAnsi" w:hAnsi="Times" w:cstheme="minorHAnsi"/>
          <w:color w:val="000000" w:themeColor="text1"/>
          <w:sz w:val="22"/>
          <w:szCs w:val="22"/>
          <w:lang w:eastAsia="en-US"/>
        </w:rPr>
        <w:t>,-</w:t>
      </w:r>
      <w:r w:rsidRPr="00FA09F0">
        <w:rPr>
          <w:rFonts w:ascii="Times" w:eastAsiaTheme="minorHAnsi" w:hAnsi="Times" w:cstheme="minorHAnsi"/>
          <w:color w:val="000000" w:themeColor="text1"/>
          <w:sz w:val="22"/>
          <w:szCs w:val="22"/>
          <w:lang w:eastAsia="en-US"/>
        </w:rPr>
        <w:t xml:space="preserve"> </w:t>
      </w:r>
      <w:r w:rsidRPr="00FA09F0">
        <w:rPr>
          <w:rFonts w:ascii="Times" w:eastAsiaTheme="minorHAnsi" w:hAnsi="Times" w:cs="Times"/>
          <w:color w:val="000000" w:themeColor="text1"/>
          <w:sz w:val="22"/>
          <w:szCs w:val="22"/>
          <w:lang w:eastAsia="en-US"/>
        </w:rPr>
        <w:t>€ a zároveň:</w:t>
      </w:r>
    </w:p>
    <w:p w14:paraId="35068FBF" w14:textId="77777777" w:rsidR="00C5205C" w:rsidRPr="00FA09F0" w:rsidRDefault="00C5205C" w:rsidP="00C5205C">
      <w:pPr>
        <w:widowControl w:val="0"/>
        <w:tabs>
          <w:tab w:val="left" w:pos="426"/>
        </w:tabs>
        <w:spacing w:line="259" w:lineRule="exact"/>
        <w:ind w:left="426"/>
        <w:jc w:val="both"/>
        <w:rPr>
          <w:rFonts w:ascii="Times" w:eastAsiaTheme="minorHAnsi" w:hAnsi="Times" w:cstheme="minorHAnsi"/>
          <w:color w:val="000000" w:themeColor="text1"/>
          <w:sz w:val="22"/>
          <w:szCs w:val="22"/>
          <w:lang w:eastAsia="en-US"/>
        </w:rPr>
      </w:pPr>
    </w:p>
    <w:p w14:paraId="57C55D8A" w14:textId="77777777" w:rsidR="00C5205C" w:rsidRPr="00FA09F0" w:rsidRDefault="00C5205C" w:rsidP="00C5205C">
      <w:pPr>
        <w:widowControl w:val="0"/>
        <w:tabs>
          <w:tab w:val="left" w:pos="426"/>
        </w:tabs>
        <w:spacing w:line="259" w:lineRule="exact"/>
        <w:ind w:left="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a)</w:t>
      </w:r>
      <w:r w:rsidRPr="00FA09F0">
        <w:rPr>
          <w:rFonts w:ascii="Times" w:eastAsiaTheme="minorHAnsi" w:hAnsi="Times" w:cstheme="minorHAnsi"/>
          <w:color w:val="000000" w:themeColor="text1"/>
          <w:sz w:val="22"/>
          <w:szCs w:val="22"/>
          <w:lang w:eastAsia="en-US"/>
        </w:rPr>
        <w:tab/>
        <w:t xml:space="preserve">  sa jedná o nájom na dobu určitú v trvaní maximálne 1 rok alebo </w:t>
      </w:r>
    </w:p>
    <w:p w14:paraId="49A25817" w14:textId="77777777" w:rsidR="00C5205C" w:rsidRPr="00FA09F0" w:rsidRDefault="00C5205C" w:rsidP="00C5205C">
      <w:pPr>
        <w:widowControl w:val="0"/>
        <w:tabs>
          <w:tab w:val="left" w:pos="426"/>
        </w:tabs>
        <w:spacing w:line="259" w:lineRule="exact"/>
        <w:ind w:left="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b)</w:t>
      </w:r>
      <w:r w:rsidRPr="00FA09F0">
        <w:rPr>
          <w:rFonts w:ascii="Times" w:eastAsiaTheme="minorHAnsi" w:hAnsi="Times" w:cstheme="minorHAnsi"/>
          <w:color w:val="000000" w:themeColor="text1"/>
          <w:sz w:val="22"/>
          <w:szCs w:val="22"/>
          <w:lang w:eastAsia="en-US"/>
        </w:rPr>
        <w:tab/>
        <w:t xml:space="preserve">  sa jedná o nájom na dobu neurčitú.</w:t>
      </w:r>
    </w:p>
    <w:p w14:paraId="741A45D7" w14:textId="77777777" w:rsidR="00C5205C" w:rsidRPr="00FA09F0" w:rsidRDefault="00C5205C" w:rsidP="00C5205C">
      <w:pPr>
        <w:widowControl w:val="0"/>
        <w:tabs>
          <w:tab w:val="left" w:pos="426"/>
        </w:tabs>
        <w:spacing w:line="259" w:lineRule="exact"/>
        <w:ind w:left="426"/>
        <w:jc w:val="both"/>
        <w:rPr>
          <w:rFonts w:ascii="Times" w:eastAsiaTheme="minorHAnsi" w:hAnsi="Times" w:cstheme="minorHAnsi"/>
          <w:color w:val="000000" w:themeColor="text1"/>
          <w:sz w:val="22"/>
          <w:szCs w:val="22"/>
          <w:lang w:eastAsia="en-US"/>
        </w:rPr>
      </w:pPr>
    </w:p>
    <w:p w14:paraId="2EF640FE" w14:textId="614FBFC3" w:rsidR="00C5205C" w:rsidRPr="00FA09F0" w:rsidRDefault="00C5205C" w:rsidP="00C5205C">
      <w:pPr>
        <w:widowControl w:val="0"/>
        <w:tabs>
          <w:tab w:val="left" w:pos="426"/>
        </w:tabs>
        <w:spacing w:line="259" w:lineRule="exact"/>
        <w:ind w:left="57"/>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w:t>
      </w:r>
      <w:r w:rsidR="00237DAC" w:rsidRPr="00FA09F0">
        <w:rPr>
          <w:rFonts w:ascii="Times" w:eastAsiaTheme="minorHAnsi" w:hAnsi="Times" w:cstheme="minorHAnsi"/>
          <w:color w:val="000000" w:themeColor="text1"/>
          <w:sz w:val="22"/>
          <w:szCs w:val="22"/>
          <w:lang w:eastAsia="en-US"/>
        </w:rPr>
        <w:t>7</w:t>
      </w:r>
      <w:r w:rsidRPr="00FA09F0">
        <w:rPr>
          <w:rFonts w:ascii="Times" w:eastAsiaTheme="minorHAnsi" w:hAnsi="Times" w:cstheme="minorHAnsi"/>
          <w:color w:val="000000" w:themeColor="text1"/>
          <w:sz w:val="22"/>
          <w:szCs w:val="22"/>
          <w:lang w:eastAsia="en-US"/>
        </w:rPr>
        <w:t>)</w:t>
      </w:r>
      <w:r w:rsidRPr="00FA09F0">
        <w:rPr>
          <w:rFonts w:ascii="Times" w:eastAsiaTheme="minorHAnsi" w:hAnsi="Times" w:cstheme="minorHAnsi"/>
          <w:color w:val="000000" w:themeColor="text1"/>
          <w:sz w:val="22"/>
          <w:szCs w:val="22"/>
          <w:lang w:eastAsia="en-US"/>
        </w:rPr>
        <w:tab/>
        <w:t xml:space="preserve">Pri priamom prenájme je mesto povinné zverejniť najmenej na 15 dní zámer prenajať majetok </w:t>
      </w:r>
      <w:r w:rsidRPr="00FA09F0">
        <w:rPr>
          <w:rFonts w:ascii="Times" w:eastAsiaTheme="minorHAnsi" w:hAnsi="Times" w:cstheme="minorHAnsi"/>
          <w:color w:val="000000" w:themeColor="text1"/>
          <w:sz w:val="22"/>
          <w:szCs w:val="22"/>
          <w:lang w:eastAsia="en-US"/>
        </w:rPr>
        <w:tab/>
        <w:t xml:space="preserve">priamym prenájom na svojej úradne tabuli a internetovej stránke spolu s lehotou na doručenie </w:t>
      </w:r>
      <w:r w:rsidRPr="00FA09F0">
        <w:rPr>
          <w:rFonts w:ascii="Times" w:eastAsiaTheme="minorHAnsi" w:hAnsi="Times" w:cstheme="minorHAnsi"/>
          <w:color w:val="000000" w:themeColor="text1"/>
          <w:sz w:val="22"/>
          <w:szCs w:val="22"/>
          <w:lang w:eastAsia="en-US"/>
        </w:rPr>
        <w:tab/>
        <w:t xml:space="preserve">cenových ponúk záujemcov a jednoznačným identifikovaním predmetu nájmu tak, aby nemohol </w:t>
      </w:r>
      <w:r w:rsidRPr="00FA09F0">
        <w:rPr>
          <w:rFonts w:ascii="Times" w:eastAsiaTheme="minorHAnsi" w:hAnsi="Times" w:cstheme="minorHAnsi"/>
          <w:color w:val="000000" w:themeColor="text1"/>
          <w:sz w:val="22"/>
          <w:szCs w:val="22"/>
          <w:lang w:eastAsia="en-US"/>
        </w:rPr>
        <w:tab/>
        <w:t xml:space="preserve">byť zameniteľný s iným. Najvhodnejšiu ponuku vyberie 3 členná výberová komisia určená </w:t>
      </w:r>
      <w:r w:rsidRPr="00FA09F0">
        <w:rPr>
          <w:rFonts w:ascii="Times" w:eastAsiaTheme="minorHAnsi" w:hAnsi="Times" w:cstheme="minorHAnsi"/>
          <w:color w:val="000000" w:themeColor="text1"/>
          <w:sz w:val="22"/>
          <w:szCs w:val="22"/>
          <w:lang w:eastAsia="en-US"/>
        </w:rPr>
        <w:tab/>
        <w:t xml:space="preserve">primátorom mesta. Výberová komisia je povinná výber najvhodnejšej ponuky zdôvodniť. Primátor </w:t>
      </w:r>
      <w:r w:rsidRPr="00FA09F0">
        <w:rPr>
          <w:rFonts w:ascii="Times" w:eastAsiaTheme="minorHAnsi" w:hAnsi="Times" w:cstheme="minorHAnsi"/>
          <w:color w:val="000000" w:themeColor="text1"/>
          <w:sz w:val="22"/>
          <w:szCs w:val="22"/>
          <w:lang w:eastAsia="en-US"/>
        </w:rPr>
        <w:tab/>
        <w:t xml:space="preserve">môže v individuálnych prípadoch vopred rozhodnúť, aby sa aj vyššie uvedené nájmy vykonali na </w:t>
      </w:r>
      <w:r w:rsidRPr="00FA09F0">
        <w:rPr>
          <w:rFonts w:ascii="Times" w:eastAsiaTheme="minorHAnsi" w:hAnsi="Times" w:cstheme="minorHAnsi"/>
          <w:color w:val="000000" w:themeColor="text1"/>
          <w:sz w:val="22"/>
          <w:szCs w:val="22"/>
          <w:lang w:eastAsia="en-US"/>
        </w:rPr>
        <w:tab/>
        <w:t>základe obchodnej verejnej súťaže.</w:t>
      </w:r>
    </w:p>
    <w:p w14:paraId="38281BBA" w14:textId="77777777" w:rsidR="00C5205C" w:rsidRPr="00FA09F0" w:rsidRDefault="00C5205C" w:rsidP="00C5205C">
      <w:pPr>
        <w:widowControl w:val="0"/>
        <w:spacing w:line="259" w:lineRule="exact"/>
        <w:ind w:left="426"/>
        <w:jc w:val="both"/>
        <w:rPr>
          <w:rFonts w:ascii="Times" w:eastAsiaTheme="minorHAnsi" w:hAnsi="Times" w:cstheme="minorHAnsi"/>
          <w:color w:val="000000" w:themeColor="text1"/>
          <w:sz w:val="22"/>
          <w:szCs w:val="22"/>
          <w:lang w:eastAsia="en-US"/>
        </w:rPr>
      </w:pPr>
    </w:p>
    <w:p w14:paraId="75BC8509" w14:textId="0508545B" w:rsidR="00C5205C" w:rsidRPr="00FA09F0" w:rsidRDefault="00C5205C" w:rsidP="00237DAC">
      <w:pPr>
        <w:widowControl w:val="0"/>
        <w:tabs>
          <w:tab w:val="left" w:pos="690"/>
        </w:tabs>
        <w:spacing w:line="259"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w:t>
      </w:r>
      <w:r w:rsidR="00237DAC" w:rsidRPr="00FA09F0">
        <w:rPr>
          <w:rFonts w:ascii="Times" w:eastAsiaTheme="minorHAnsi" w:hAnsi="Times" w:cstheme="minorHAnsi"/>
          <w:color w:val="000000" w:themeColor="text1"/>
          <w:sz w:val="22"/>
          <w:szCs w:val="22"/>
          <w:lang w:eastAsia="en-US"/>
        </w:rPr>
        <w:t>8</w:t>
      </w:r>
      <w:r w:rsidRPr="00FA09F0">
        <w:rPr>
          <w:rFonts w:ascii="Times" w:eastAsiaTheme="minorHAnsi" w:hAnsi="Times" w:cstheme="minorHAnsi"/>
          <w:color w:val="000000" w:themeColor="text1"/>
          <w:sz w:val="22"/>
          <w:szCs w:val="22"/>
          <w:lang w:eastAsia="en-US"/>
        </w:rPr>
        <w:t>)  Spôsob výberu nájomcu na základe obchodne</w:t>
      </w:r>
      <w:r w:rsidR="00C84CBC" w:rsidRPr="00FA09F0">
        <w:rPr>
          <w:rFonts w:ascii="Times" w:eastAsiaTheme="minorHAnsi" w:hAnsi="Times" w:cstheme="minorHAnsi"/>
          <w:color w:val="000000" w:themeColor="text1"/>
          <w:sz w:val="22"/>
          <w:szCs w:val="22"/>
          <w:lang w:eastAsia="en-US"/>
        </w:rPr>
        <w:t>j verejnej súťaže sa použije ak</w:t>
      </w:r>
      <w:r w:rsidRPr="00FA09F0">
        <w:rPr>
          <w:rFonts w:ascii="Times" w:eastAsiaTheme="minorHAnsi" w:hAnsi="Times" w:cstheme="minorHAnsi"/>
          <w:color w:val="000000" w:themeColor="text1"/>
          <w:sz w:val="22"/>
          <w:szCs w:val="22"/>
          <w:lang w:eastAsia="en-US"/>
        </w:rPr>
        <w:t xml:space="preserve"> všeobecná hodnota majetku mesta určeného znaleckým posudkom presahuje 40.000</w:t>
      </w:r>
      <w:r w:rsidR="00C84CBC" w:rsidRPr="00FA09F0">
        <w:rPr>
          <w:rFonts w:ascii="Times" w:eastAsiaTheme="minorHAnsi" w:hAnsi="Times" w:cstheme="minorHAnsi"/>
          <w:color w:val="000000" w:themeColor="text1"/>
          <w:sz w:val="22"/>
          <w:szCs w:val="22"/>
          <w:lang w:eastAsia="en-US"/>
        </w:rPr>
        <w:t>,-</w:t>
      </w:r>
      <w:r w:rsidRPr="00FA09F0">
        <w:rPr>
          <w:rFonts w:ascii="Times" w:eastAsiaTheme="minorHAnsi" w:hAnsi="Times" w:cstheme="minorHAnsi"/>
          <w:color w:val="000000" w:themeColor="text1"/>
          <w:sz w:val="22"/>
          <w:szCs w:val="22"/>
          <w:lang w:eastAsia="en-US"/>
        </w:rPr>
        <w:t xml:space="preserve"> € a zároveň:</w:t>
      </w:r>
    </w:p>
    <w:p w14:paraId="5C489BA2"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p>
    <w:p w14:paraId="68878F4F"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a)</w:t>
      </w:r>
      <w:r w:rsidRPr="00FA09F0">
        <w:rPr>
          <w:rFonts w:ascii="Times" w:eastAsiaTheme="minorHAnsi" w:hAnsi="Times" w:cstheme="minorHAnsi"/>
          <w:color w:val="000000" w:themeColor="text1"/>
          <w:sz w:val="22"/>
          <w:szCs w:val="22"/>
          <w:lang w:eastAsia="en-US"/>
        </w:rPr>
        <w:tab/>
        <w:t xml:space="preserve">  sa jedná o nájom na dobu určitú nad 1 rok alebo </w:t>
      </w:r>
    </w:p>
    <w:p w14:paraId="3391B466"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p>
    <w:p w14:paraId="77C279B4"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b)</w:t>
      </w:r>
      <w:r w:rsidRPr="00FA09F0">
        <w:rPr>
          <w:rFonts w:ascii="Times" w:eastAsiaTheme="minorHAnsi" w:hAnsi="Times" w:cstheme="minorHAnsi"/>
          <w:color w:val="000000" w:themeColor="text1"/>
          <w:sz w:val="22"/>
          <w:szCs w:val="22"/>
          <w:lang w:eastAsia="en-US"/>
        </w:rPr>
        <w:tab/>
      </w:r>
      <w:r w:rsidRPr="00FA09F0">
        <w:rPr>
          <w:rFonts w:ascii="Times" w:eastAsiaTheme="minorHAnsi" w:hAnsi="Times" w:cstheme="minorHAnsi"/>
          <w:color w:val="000000" w:themeColor="text1"/>
          <w:sz w:val="22"/>
          <w:szCs w:val="22"/>
          <w:lang w:eastAsia="en-US"/>
        </w:rPr>
        <w:tab/>
        <w:t xml:space="preserve"> sa jedná o nájom na dobu neurčitú.</w:t>
      </w:r>
    </w:p>
    <w:p w14:paraId="7AC3E79F"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p>
    <w:p w14:paraId="4899BB11" w14:textId="212175A9" w:rsidR="00C5205C" w:rsidRPr="00FA09F0" w:rsidRDefault="00C5205C" w:rsidP="00237DAC">
      <w:pPr>
        <w:widowControl w:val="0"/>
        <w:tabs>
          <w:tab w:val="left" w:pos="690"/>
        </w:tabs>
        <w:spacing w:line="259"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w:t>
      </w:r>
      <w:r w:rsidR="00237DAC" w:rsidRPr="00FA09F0">
        <w:rPr>
          <w:rFonts w:ascii="Times" w:eastAsiaTheme="minorHAnsi" w:hAnsi="Times" w:cstheme="minorHAnsi"/>
          <w:color w:val="000000" w:themeColor="text1"/>
          <w:sz w:val="22"/>
          <w:szCs w:val="22"/>
          <w:lang w:eastAsia="en-US"/>
        </w:rPr>
        <w:t>9</w:t>
      </w:r>
      <w:r w:rsidRPr="00FA09F0">
        <w:rPr>
          <w:rFonts w:ascii="Times" w:eastAsiaTheme="minorHAnsi" w:hAnsi="Times" w:cstheme="minorHAnsi"/>
          <w:color w:val="000000" w:themeColor="text1"/>
          <w:sz w:val="22"/>
          <w:szCs w:val="22"/>
          <w:lang w:eastAsia="en-US"/>
        </w:rPr>
        <w:t xml:space="preserve">)  Na postup pri prenajme majetku mesta obchodnou verejnou súťažou sa primerane použije čl. 8 </w:t>
      </w:r>
      <w:r w:rsidRPr="00FA09F0">
        <w:rPr>
          <w:rFonts w:ascii="Times" w:eastAsiaTheme="minorHAnsi" w:hAnsi="Times" w:cstheme="minorHAnsi"/>
          <w:color w:val="000000" w:themeColor="text1"/>
          <w:sz w:val="22"/>
          <w:szCs w:val="22"/>
          <w:lang w:eastAsia="en-US"/>
        </w:rPr>
        <w:lastRenderedPageBreak/>
        <w:t>týchto zásad. V prípade nájmu na dobu určitú nad 3 roky podľa odseku 7 tohto článku, schvaľuje uzavretie zmluvy  mestské zastupiteľstvo.</w:t>
      </w:r>
    </w:p>
    <w:p w14:paraId="4CAA6234" w14:textId="77777777" w:rsidR="00C5205C" w:rsidRPr="00FA09F0" w:rsidRDefault="00C5205C" w:rsidP="00C5205C">
      <w:pPr>
        <w:widowControl w:val="0"/>
        <w:tabs>
          <w:tab w:val="left" w:pos="690"/>
        </w:tabs>
        <w:spacing w:line="259" w:lineRule="exact"/>
        <w:ind w:left="360"/>
        <w:jc w:val="both"/>
        <w:rPr>
          <w:rFonts w:ascii="Times" w:eastAsiaTheme="minorHAnsi" w:hAnsi="Times" w:cstheme="minorHAnsi"/>
          <w:color w:val="000000" w:themeColor="text1"/>
          <w:sz w:val="22"/>
          <w:szCs w:val="22"/>
          <w:lang w:eastAsia="en-US"/>
        </w:rPr>
      </w:pPr>
    </w:p>
    <w:p w14:paraId="3F86355D" w14:textId="1A096166" w:rsidR="00C5205C" w:rsidRPr="00FA09F0" w:rsidRDefault="00C5205C" w:rsidP="00237DAC">
      <w:pPr>
        <w:widowControl w:val="0"/>
        <w:tabs>
          <w:tab w:val="left" w:pos="690"/>
        </w:tabs>
        <w:spacing w:line="259" w:lineRule="exact"/>
        <w:ind w:left="426" w:hanging="426"/>
        <w:jc w:val="both"/>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w:t>
      </w:r>
      <w:r w:rsidR="00237DAC" w:rsidRPr="00FA09F0">
        <w:rPr>
          <w:rFonts w:ascii="Times" w:eastAsiaTheme="minorHAnsi" w:hAnsi="Times" w:cstheme="minorHAnsi"/>
          <w:color w:val="000000" w:themeColor="text1"/>
          <w:sz w:val="22"/>
          <w:szCs w:val="22"/>
          <w:lang w:eastAsia="en-US"/>
        </w:rPr>
        <w:t>10</w:t>
      </w:r>
      <w:r w:rsidRPr="00FA09F0">
        <w:rPr>
          <w:rFonts w:ascii="Times" w:eastAsiaTheme="minorHAnsi" w:hAnsi="Times" w:cstheme="minorHAnsi"/>
          <w:color w:val="000000" w:themeColor="text1"/>
          <w:sz w:val="22"/>
          <w:szCs w:val="22"/>
          <w:lang w:eastAsia="en-US"/>
        </w:rPr>
        <w:t>) Správca majetku mesta postupuje pri prenechávaní majetku mesta do užívania iným osobám primerane v súlade s týmito zásadami, pričom v prípade uzatvorenia zmluvy na dobu určitú v trvaní na jeden až tri roky je k uzatvoreniu zmluvy potrebný súhlas primátora, s výnimkou uzatvárania zmlúv z dôvodu hodného osobitného zreteľa, kedy je vždy potrebné schvá</w:t>
      </w:r>
      <w:r w:rsidR="00C84CBC" w:rsidRPr="00FA09F0">
        <w:rPr>
          <w:rFonts w:ascii="Times" w:eastAsiaTheme="minorHAnsi" w:hAnsi="Times" w:cstheme="minorHAnsi"/>
          <w:color w:val="000000" w:themeColor="text1"/>
          <w:sz w:val="22"/>
          <w:szCs w:val="22"/>
          <w:lang w:eastAsia="en-US"/>
        </w:rPr>
        <w:t>lenie mestským zastupiteľstvom.</w:t>
      </w:r>
    </w:p>
    <w:p w14:paraId="1ABA0DC6" w14:textId="77777777" w:rsidR="00C5205C" w:rsidRPr="00FA09F0" w:rsidRDefault="00C5205C" w:rsidP="00C5205C">
      <w:pPr>
        <w:widowControl w:val="0"/>
        <w:tabs>
          <w:tab w:val="left" w:pos="690"/>
        </w:tabs>
        <w:spacing w:line="259" w:lineRule="exact"/>
        <w:ind w:left="426"/>
        <w:jc w:val="both"/>
        <w:rPr>
          <w:rFonts w:ascii="Times" w:eastAsiaTheme="minorHAnsi" w:hAnsi="Times" w:cstheme="minorHAnsi"/>
          <w:color w:val="000000" w:themeColor="text1"/>
          <w:sz w:val="22"/>
          <w:szCs w:val="22"/>
          <w:lang w:eastAsia="en-US"/>
        </w:rPr>
      </w:pPr>
    </w:p>
    <w:p w14:paraId="6EAF285D"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Článok 13</w:t>
      </w:r>
    </w:p>
    <w:p w14:paraId="50AC63E8"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Výpožička majetku mesta</w:t>
      </w:r>
    </w:p>
    <w:p w14:paraId="00819952" w14:textId="77777777" w:rsidR="00C5205C" w:rsidRPr="00FA09F0" w:rsidRDefault="00C5205C" w:rsidP="00C5205C">
      <w:pPr>
        <w:jc w:val="center"/>
        <w:rPr>
          <w:rFonts w:ascii="Times" w:eastAsiaTheme="minorHAnsi" w:hAnsi="Times" w:cstheme="minorHAnsi"/>
          <w:sz w:val="22"/>
          <w:szCs w:val="22"/>
          <w:lang w:eastAsia="en-US"/>
        </w:rPr>
      </w:pPr>
    </w:p>
    <w:p w14:paraId="06E390B2" w14:textId="77777777" w:rsidR="00C5205C" w:rsidRPr="00FA09F0" w:rsidRDefault="00C5205C" w:rsidP="00C5205C">
      <w:pPr>
        <w:widowControl w:val="0"/>
        <w:numPr>
          <w:ilvl w:val="0"/>
          <w:numId w:val="24"/>
        </w:numPr>
        <w:tabs>
          <w:tab w:val="left" w:pos="413"/>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Zmluvu o výpožičke (bezplatnom užívaní) majetku mesta je možné uzavrieť výlučne za podmienok, že tento majetok bude slúžiť na verejnoprospešný účel.</w:t>
      </w:r>
    </w:p>
    <w:p w14:paraId="6332AF17" w14:textId="77777777" w:rsidR="00C5205C" w:rsidRPr="00FA09F0" w:rsidRDefault="00C5205C" w:rsidP="00C5205C">
      <w:pPr>
        <w:widowControl w:val="0"/>
        <w:tabs>
          <w:tab w:val="left" w:pos="413"/>
        </w:tabs>
        <w:spacing w:line="252" w:lineRule="exact"/>
        <w:ind w:left="426" w:hanging="426"/>
        <w:jc w:val="both"/>
        <w:rPr>
          <w:rFonts w:ascii="Times" w:eastAsiaTheme="minorHAnsi" w:hAnsi="Times" w:cstheme="minorHAnsi"/>
          <w:color w:val="000000" w:themeColor="text1"/>
          <w:sz w:val="22"/>
          <w:szCs w:val="22"/>
          <w:lang w:eastAsia="en-US"/>
        </w:rPr>
      </w:pPr>
    </w:p>
    <w:p w14:paraId="2A73F410" w14:textId="77777777" w:rsidR="00C5205C" w:rsidRPr="00FA09F0" w:rsidRDefault="00C5205C" w:rsidP="00C5205C">
      <w:pPr>
        <w:widowControl w:val="0"/>
        <w:numPr>
          <w:ilvl w:val="0"/>
          <w:numId w:val="24"/>
        </w:numPr>
        <w:tabs>
          <w:tab w:val="left" w:pos="413"/>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Zmluva o výpožičke môže byť uzavretá maximálne na dobu 1 roka s možnosťou výpovede v jednomesačnej výpovednej lehote.</w:t>
      </w:r>
    </w:p>
    <w:p w14:paraId="3D66DEC8" w14:textId="77777777" w:rsidR="00C5205C" w:rsidRPr="00FA09F0" w:rsidRDefault="00C5205C" w:rsidP="00C5205C">
      <w:pPr>
        <w:widowControl w:val="0"/>
        <w:tabs>
          <w:tab w:val="left" w:pos="413"/>
        </w:tabs>
        <w:spacing w:line="252" w:lineRule="exact"/>
        <w:ind w:left="426" w:hanging="426"/>
        <w:jc w:val="both"/>
        <w:rPr>
          <w:rFonts w:ascii="Times" w:eastAsiaTheme="minorHAnsi" w:hAnsi="Times" w:cstheme="minorHAnsi"/>
          <w:color w:val="000000" w:themeColor="text1"/>
          <w:sz w:val="22"/>
          <w:szCs w:val="22"/>
          <w:lang w:eastAsia="en-US"/>
        </w:rPr>
      </w:pPr>
    </w:p>
    <w:p w14:paraId="2E7D77BF" w14:textId="77777777" w:rsidR="00C5205C" w:rsidRPr="00FA09F0" w:rsidRDefault="00C5205C" w:rsidP="00C5205C">
      <w:pPr>
        <w:widowControl w:val="0"/>
        <w:numPr>
          <w:ilvl w:val="0"/>
          <w:numId w:val="24"/>
        </w:numPr>
        <w:tabs>
          <w:tab w:val="left" w:pos="413"/>
        </w:tabs>
        <w:spacing w:after="246"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Pre rozhodovanie o výpožičke sa primerane použijú ustanovenia článku 4 týchto zásad týkajúce sa prevodu vlastníctva majetku.</w:t>
      </w:r>
    </w:p>
    <w:p w14:paraId="1E67B31B" w14:textId="77777777" w:rsidR="00C5205C" w:rsidRPr="00FA09F0" w:rsidRDefault="00C5205C" w:rsidP="00C5205C">
      <w:pPr>
        <w:keepNext/>
        <w:keepLines/>
        <w:widowControl w:val="0"/>
        <w:spacing w:line="254" w:lineRule="exact"/>
        <w:ind w:hanging="320"/>
        <w:jc w:val="center"/>
        <w:rPr>
          <w:rFonts w:ascii="Times" w:hAnsi="Times" w:cstheme="minorHAnsi"/>
          <w:color w:val="000000" w:themeColor="text1"/>
          <w:sz w:val="22"/>
          <w:szCs w:val="22"/>
          <w:lang w:bidi="sk-SK"/>
        </w:rPr>
      </w:pPr>
    </w:p>
    <w:p w14:paraId="0B4EC8B0"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Článok 14</w:t>
      </w:r>
    </w:p>
    <w:p w14:paraId="6875AC0D"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Vecné bremená na nehnuteľnosti mesta</w:t>
      </w:r>
    </w:p>
    <w:p w14:paraId="05565DB2" w14:textId="77777777" w:rsidR="00C5205C" w:rsidRPr="00FA09F0" w:rsidRDefault="00C5205C" w:rsidP="00C5205C">
      <w:pPr>
        <w:widowControl w:val="0"/>
        <w:tabs>
          <w:tab w:val="left" w:pos="567"/>
        </w:tabs>
        <w:spacing w:line="254" w:lineRule="exact"/>
        <w:ind w:left="460"/>
        <w:jc w:val="both"/>
        <w:rPr>
          <w:rFonts w:ascii="Times" w:eastAsiaTheme="minorHAnsi" w:hAnsi="Times" w:cstheme="minorHAnsi"/>
          <w:color w:val="000000" w:themeColor="text1"/>
          <w:sz w:val="22"/>
          <w:szCs w:val="22"/>
          <w:lang w:eastAsia="en-US"/>
        </w:rPr>
      </w:pPr>
    </w:p>
    <w:p w14:paraId="5D552983" w14:textId="77777777" w:rsidR="00C5205C" w:rsidRPr="00FA09F0" w:rsidRDefault="00C5205C" w:rsidP="00237DAC">
      <w:pPr>
        <w:widowControl w:val="0"/>
        <w:numPr>
          <w:ilvl w:val="0"/>
          <w:numId w:val="37"/>
        </w:numPr>
        <w:tabs>
          <w:tab w:val="left" w:pos="426"/>
        </w:tabs>
        <w:spacing w:line="254"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Zriadenie vecného bremena na nehnuteľnosť mesta v prípadoch, kde sa vyžaduje prejav vôle mesta, podlieha schváleniu mestským zastupiteľstvom.</w:t>
      </w:r>
    </w:p>
    <w:p w14:paraId="27267B1B" w14:textId="77777777" w:rsidR="00C5205C" w:rsidRPr="00FA09F0" w:rsidRDefault="00C5205C" w:rsidP="00C5205C">
      <w:pPr>
        <w:widowControl w:val="0"/>
        <w:tabs>
          <w:tab w:val="left" w:pos="426"/>
        </w:tabs>
        <w:spacing w:line="254" w:lineRule="exact"/>
        <w:ind w:left="720"/>
        <w:jc w:val="both"/>
        <w:rPr>
          <w:rFonts w:ascii="Times" w:eastAsiaTheme="minorHAnsi" w:hAnsi="Times" w:cstheme="minorHAnsi"/>
          <w:color w:val="000000" w:themeColor="text1"/>
          <w:sz w:val="22"/>
          <w:szCs w:val="22"/>
          <w:lang w:eastAsia="en-US"/>
        </w:rPr>
      </w:pPr>
    </w:p>
    <w:p w14:paraId="0A4D7F99" w14:textId="77777777" w:rsidR="00C5205C" w:rsidRPr="00FA09F0" w:rsidRDefault="00C5205C" w:rsidP="00237DAC">
      <w:pPr>
        <w:widowControl w:val="0"/>
        <w:numPr>
          <w:ilvl w:val="0"/>
          <w:numId w:val="37"/>
        </w:numPr>
        <w:tabs>
          <w:tab w:val="left" w:pos="426"/>
        </w:tabs>
        <w:spacing w:line="254" w:lineRule="exact"/>
        <w:ind w:left="426" w:hanging="426"/>
        <w:jc w:val="both"/>
        <w:rPr>
          <w:rFonts w:eastAsiaTheme="minorHAnsi"/>
          <w:color w:val="000000" w:themeColor="text1"/>
          <w:sz w:val="22"/>
          <w:szCs w:val="22"/>
          <w:lang w:eastAsia="en-US"/>
        </w:rPr>
      </w:pPr>
      <w:r w:rsidRPr="00FA09F0">
        <w:rPr>
          <w:rFonts w:eastAsiaTheme="minorHAnsi"/>
          <w:color w:val="000000" w:themeColor="text1"/>
          <w:sz w:val="22"/>
          <w:szCs w:val="22"/>
          <w:lang w:eastAsia="en-US"/>
        </w:rPr>
        <w:t>Predkladateľ materiálu na mestské zastupiteľstvo je pri spracovaní a predkladaní žiadostí o zriadenie vecného bremena na nehnuteľnosť mesta povinný dodržiavať postup primerane podľa čl. 11 ods. 1 s výnimkou ustanovenia čl. 11 ods. 1 písm. d) body 2, 3, 4</w:t>
      </w:r>
      <w:r w:rsidR="00F04116" w:rsidRPr="00FA09F0">
        <w:rPr>
          <w:rFonts w:eastAsiaTheme="minorHAnsi"/>
          <w:color w:val="000000" w:themeColor="text1"/>
          <w:sz w:val="22"/>
          <w:szCs w:val="22"/>
          <w:lang w:eastAsia="en-US"/>
        </w:rPr>
        <w:t xml:space="preserve">, </w:t>
      </w:r>
      <w:r w:rsidRPr="00FA09F0">
        <w:rPr>
          <w:rFonts w:eastAsiaTheme="minorHAnsi"/>
          <w:color w:val="000000" w:themeColor="text1"/>
          <w:sz w:val="22"/>
          <w:szCs w:val="22"/>
          <w:lang w:eastAsia="en-US"/>
        </w:rPr>
        <w:t>7 a 8.</w:t>
      </w:r>
    </w:p>
    <w:p w14:paraId="5A24BA51" w14:textId="77777777" w:rsidR="00C5205C" w:rsidRPr="00FA09F0" w:rsidRDefault="00C5205C" w:rsidP="00C5205C">
      <w:pPr>
        <w:ind w:left="720"/>
        <w:contextualSpacing/>
        <w:rPr>
          <w:rFonts w:eastAsiaTheme="minorHAnsi"/>
          <w:color w:val="000000" w:themeColor="text1"/>
          <w:szCs w:val="22"/>
          <w:lang w:eastAsia="en-US"/>
        </w:rPr>
      </w:pPr>
    </w:p>
    <w:p w14:paraId="4E0C95EF" w14:textId="77777777" w:rsidR="00C5205C" w:rsidRPr="00FA09F0" w:rsidRDefault="00C5205C" w:rsidP="00237DAC">
      <w:pPr>
        <w:widowControl w:val="0"/>
        <w:numPr>
          <w:ilvl w:val="0"/>
          <w:numId w:val="37"/>
        </w:numPr>
        <w:tabs>
          <w:tab w:val="left" w:pos="426"/>
        </w:tabs>
        <w:spacing w:line="254" w:lineRule="exact"/>
        <w:ind w:left="426" w:hanging="426"/>
        <w:jc w:val="both"/>
        <w:rPr>
          <w:rFonts w:eastAsiaTheme="minorHAnsi"/>
          <w:color w:val="000000" w:themeColor="text1"/>
          <w:sz w:val="22"/>
          <w:szCs w:val="22"/>
          <w:lang w:eastAsia="en-US"/>
        </w:rPr>
      </w:pPr>
      <w:r w:rsidRPr="00FA09F0">
        <w:rPr>
          <w:rFonts w:eastAsiaTheme="minorHAnsi"/>
          <w:color w:val="000000" w:themeColor="text1"/>
          <w:sz w:val="22"/>
          <w:szCs w:val="22"/>
          <w:lang w:eastAsia="en-US"/>
        </w:rPr>
        <w:t xml:space="preserve">Odplata za zriadenie vecného bremena bude určená na základe znaleckého posudku vypracovaného znalcom určeným mestom Žilina alebo znalcom určeným žiadateľom, nie starší ako </w:t>
      </w:r>
      <w:r w:rsidR="006A292C" w:rsidRPr="00FA09F0">
        <w:rPr>
          <w:rFonts w:eastAsiaTheme="minorHAnsi"/>
          <w:color w:val="000000" w:themeColor="text1"/>
          <w:sz w:val="22"/>
          <w:szCs w:val="22"/>
          <w:lang w:eastAsia="en-US"/>
        </w:rPr>
        <w:t>6 mesiacov</w:t>
      </w:r>
      <w:r w:rsidRPr="00FA09F0">
        <w:rPr>
          <w:rFonts w:eastAsiaTheme="minorHAnsi"/>
          <w:color w:val="000000" w:themeColor="text1"/>
          <w:sz w:val="22"/>
          <w:szCs w:val="22"/>
          <w:lang w:eastAsia="en-US"/>
        </w:rPr>
        <w:t>.</w:t>
      </w:r>
    </w:p>
    <w:p w14:paraId="53E0C9DD" w14:textId="77777777" w:rsidR="00C5205C" w:rsidRPr="00FA09F0" w:rsidRDefault="00C5205C" w:rsidP="00C5205C">
      <w:pPr>
        <w:ind w:left="720"/>
        <w:contextualSpacing/>
        <w:rPr>
          <w:rFonts w:eastAsiaTheme="minorHAnsi"/>
          <w:color w:val="000000" w:themeColor="text1"/>
          <w:szCs w:val="22"/>
          <w:lang w:eastAsia="en-US"/>
        </w:rPr>
      </w:pPr>
    </w:p>
    <w:p w14:paraId="71AD0D88" w14:textId="77777777" w:rsidR="00C5205C" w:rsidRPr="00FA09F0" w:rsidRDefault="00C5205C" w:rsidP="00237DAC">
      <w:pPr>
        <w:widowControl w:val="0"/>
        <w:numPr>
          <w:ilvl w:val="0"/>
          <w:numId w:val="37"/>
        </w:numPr>
        <w:tabs>
          <w:tab w:val="left" w:pos="426"/>
        </w:tabs>
        <w:spacing w:line="254" w:lineRule="exact"/>
        <w:ind w:left="426" w:hanging="426"/>
        <w:jc w:val="both"/>
        <w:rPr>
          <w:rFonts w:eastAsiaTheme="minorHAnsi"/>
          <w:color w:val="000000" w:themeColor="text1"/>
          <w:sz w:val="22"/>
          <w:szCs w:val="22"/>
          <w:lang w:eastAsia="en-US"/>
        </w:rPr>
      </w:pPr>
      <w:r w:rsidRPr="00FA09F0">
        <w:rPr>
          <w:rFonts w:eastAsiaTheme="minorHAnsi"/>
          <w:bCs/>
          <w:sz w:val="22"/>
          <w:szCs w:val="22"/>
          <w:lang w:eastAsia="en-US"/>
        </w:rPr>
        <w:t>Po získaní kladných vyjadrení odborných útvarov mesta alebo po obdržaní žiadosti poslanca podľa čl. 11 ods. 1 písm. b) predloží spracovateľ žiadateľovi na podpis  zmluvu o budúcej zmluve o zriadení vecného bremena, v ktorej sa žiadateľ v prípade, že vypracovanie znaleckého posudku obstará znalec určený mestom Žilina zaviaže uhradiť náklady na vypracovanie znaleckého posudku na určenie výšky odplaty za zriadenie vecného bremena. Ak však mestské zastupiteľstvo schváli zriadenie vecného bremena na nehnuteľnosť mesta za odplatu prevyšujúcu o 30% a viac odplatu určenú znaleckým posudkom a žiadateľ nemá za týchto cenových podmienok záujem o zriadenie vecného bremena, znáša náklady na znalecký posudok mesto Žilina.</w:t>
      </w:r>
    </w:p>
    <w:p w14:paraId="16ED09FA" w14:textId="77777777" w:rsidR="00C5205C" w:rsidRPr="00FA09F0" w:rsidRDefault="00C5205C" w:rsidP="00C5205C">
      <w:pPr>
        <w:ind w:left="720"/>
        <w:contextualSpacing/>
        <w:rPr>
          <w:rFonts w:eastAsiaTheme="minorHAnsi"/>
          <w:color w:val="000000" w:themeColor="text1"/>
          <w:szCs w:val="22"/>
          <w:lang w:eastAsia="en-US"/>
        </w:rPr>
      </w:pPr>
    </w:p>
    <w:p w14:paraId="1EA48122" w14:textId="77777777" w:rsidR="00C5205C" w:rsidRPr="00FA09F0" w:rsidRDefault="00C5205C" w:rsidP="00237DAC">
      <w:pPr>
        <w:widowControl w:val="0"/>
        <w:numPr>
          <w:ilvl w:val="0"/>
          <w:numId w:val="37"/>
        </w:numPr>
        <w:tabs>
          <w:tab w:val="left" w:pos="426"/>
        </w:tabs>
        <w:spacing w:line="254" w:lineRule="exact"/>
        <w:ind w:left="426" w:hanging="426"/>
        <w:jc w:val="both"/>
        <w:rPr>
          <w:rFonts w:ascii="Times" w:hAnsi="Times" w:cstheme="minorHAnsi"/>
          <w:b/>
          <w:bCs/>
          <w:color w:val="000000" w:themeColor="text1"/>
          <w:sz w:val="22"/>
          <w:szCs w:val="22"/>
          <w:lang w:bidi="sk-SK"/>
        </w:rPr>
      </w:pPr>
      <w:r w:rsidRPr="00FA09F0">
        <w:rPr>
          <w:rFonts w:eastAsiaTheme="minorHAnsi"/>
          <w:color w:val="000000" w:themeColor="text1"/>
          <w:sz w:val="22"/>
          <w:szCs w:val="22"/>
          <w:lang w:eastAsia="en-US"/>
        </w:rPr>
        <w:t xml:space="preserve">Zmluva o budúcej zmluve o zriadení vecného bremena na nehnuteľnosť mesta podlieha vždy schváleniu mestského zastupiteľstva v prípade, že žiadateľ má záujem akokoľvek nakladať so zaťaženou nehnuteľnosťou mesta pred uzatvorením riadnej zmluvy o zriadení vecného bremena na nehnuteľnosť mesta. </w:t>
      </w:r>
    </w:p>
    <w:p w14:paraId="27FAA981" w14:textId="77777777" w:rsidR="00C5205C" w:rsidRPr="00FA09F0" w:rsidRDefault="00C5205C" w:rsidP="00C5205C">
      <w:pPr>
        <w:jc w:val="center"/>
        <w:rPr>
          <w:rFonts w:ascii="Times" w:eastAsiaTheme="minorHAnsi" w:hAnsi="Times" w:cstheme="minorHAnsi"/>
          <w:sz w:val="22"/>
          <w:szCs w:val="22"/>
          <w:lang w:bidi="sk-SK"/>
        </w:rPr>
      </w:pPr>
    </w:p>
    <w:p w14:paraId="56457D86" w14:textId="77777777" w:rsidR="00F04116" w:rsidRPr="00FA09F0" w:rsidRDefault="00F04116" w:rsidP="00C5205C">
      <w:pPr>
        <w:jc w:val="center"/>
        <w:rPr>
          <w:rFonts w:ascii="Times" w:eastAsiaTheme="minorHAnsi" w:hAnsi="Times" w:cstheme="minorHAnsi"/>
          <w:sz w:val="22"/>
          <w:szCs w:val="22"/>
          <w:lang w:bidi="sk-SK"/>
        </w:rPr>
      </w:pPr>
    </w:p>
    <w:p w14:paraId="42ED5858"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bidi="sk-SK"/>
        </w:rPr>
        <w:t>PIATA ČASŤ</w:t>
      </w:r>
    </w:p>
    <w:p w14:paraId="2662F991"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Pohľadávky a iné majetkové práva mesta</w:t>
      </w:r>
    </w:p>
    <w:p w14:paraId="3E0D0219" w14:textId="77777777" w:rsidR="00C5205C" w:rsidRPr="00FA09F0" w:rsidRDefault="00C5205C" w:rsidP="00C5205C">
      <w:pPr>
        <w:jc w:val="center"/>
        <w:rPr>
          <w:rFonts w:ascii="Times" w:eastAsiaTheme="minorHAnsi" w:hAnsi="Times" w:cstheme="minorHAnsi"/>
          <w:sz w:val="22"/>
          <w:szCs w:val="22"/>
          <w:lang w:bidi="sk-SK"/>
        </w:rPr>
      </w:pPr>
    </w:p>
    <w:p w14:paraId="14164B6E" w14:textId="77777777" w:rsidR="00C5205C" w:rsidRPr="00FA09F0" w:rsidRDefault="00C5205C" w:rsidP="00C5205C">
      <w:pPr>
        <w:jc w:val="center"/>
        <w:rPr>
          <w:rFonts w:ascii="Times" w:eastAsiaTheme="minorHAnsi" w:hAnsi="Times" w:cstheme="minorHAnsi"/>
          <w:sz w:val="22"/>
          <w:szCs w:val="22"/>
          <w:lang w:bidi="sk-SK"/>
        </w:rPr>
      </w:pPr>
      <w:r w:rsidRPr="00FA09F0">
        <w:rPr>
          <w:rFonts w:ascii="Times" w:eastAsiaTheme="minorHAnsi" w:hAnsi="Times" w:cstheme="minorHAnsi"/>
          <w:sz w:val="22"/>
          <w:szCs w:val="22"/>
          <w:lang w:bidi="sk-SK"/>
        </w:rPr>
        <w:t>Článok 15</w:t>
      </w:r>
    </w:p>
    <w:p w14:paraId="36588657" w14:textId="77777777" w:rsidR="00C5205C" w:rsidRPr="00FA09F0" w:rsidRDefault="00C5205C" w:rsidP="00C5205C">
      <w:pPr>
        <w:jc w:val="center"/>
        <w:rPr>
          <w:rFonts w:ascii="Times" w:eastAsiaTheme="minorHAnsi" w:hAnsi="Times" w:cstheme="minorHAnsi"/>
          <w:sz w:val="22"/>
          <w:szCs w:val="22"/>
          <w:lang w:bidi="sk-SK"/>
        </w:rPr>
      </w:pPr>
    </w:p>
    <w:p w14:paraId="7D26871A"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Mesto a správcovia majetku mesta, ktorí vykonávajú právo správy a hospodárenia s pohľadávkami a majetkovými právami mesta, sú povinní tieto pohľadávky včas uplatňovať a vymáhať. </w:t>
      </w:r>
    </w:p>
    <w:p w14:paraId="4A19E5EF" w14:textId="77777777" w:rsidR="00C5205C" w:rsidRPr="00FA09F0" w:rsidRDefault="00C5205C" w:rsidP="00C5205C">
      <w:pPr>
        <w:widowControl w:val="0"/>
        <w:spacing w:line="244" w:lineRule="exact"/>
        <w:ind w:left="426"/>
        <w:jc w:val="both"/>
        <w:outlineLvl w:val="0"/>
        <w:rPr>
          <w:rFonts w:ascii="Times" w:eastAsiaTheme="minorHAnsi" w:hAnsi="Times" w:cstheme="minorHAnsi"/>
          <w:color w:val="000000" w:themeColor="text1"/>
          <w:sz w:val="22"/>
          <w:szCs w:val="22"/>
          <w:lang w:eastAsia="en-US"/>
        </w:rPr>
      </w:pPr>
    </w:p>
    <w:p w14:paraId="5E96D478"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Zo závažných dôvodov, najmä sociálnych, je možné na žiadosť dlžníka pohľadávku mesta celkom alebo sčasti odpustiť, alebo upustiť od jej vymáhania. Tomu istému dlžníkovi je možné odpustiť pohľadávku, alebo upustiť od jej vymáhania iba raz v kalendárnom roku.</w:t>
      </w:r>
    </w:p>
    <w:p w14:paraId="5B61E6D8" w14:textId="77777777" w:rsidR="00C5205C" w:rsidRPr="00FA09F0" w:rsidRDefault="00C5205C" w:rsidP="00C5205C">
      <w:pPr>
        <w:widowControl w:val="0"/>
        <w:spacing w:line="244" w:lineRule="exact"/>
        <w:ind w:left="426"/>
        <w:jc w:val="both"/>
        <w:outlineLvl w:val="0"/>
        <w:rPr>
          <w:rFonts w:ascii="Times" w:eastAsiaTheme="minorHAnsi" w:hAnsi="Times" w:cstheme="minorHAnsi"/>
          <w:color w:val="000000" w:themeColor="text1"/>
          <w:sz w:val="22"/>
          <w:szCs w:val="22"/>
          <w:lang w:eastAsia="en-US"/>
        </w:rPr>
      </w:pPr>
    </w:p>
    <w:p w14:paraId="55E1D1D9"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Dlžníkovi mesta, možno v odôvodnených prípadoch povoliť splátky alebo povoliť odklad zaplatenia pohľadávky mesta za predpokladu, že táto pohľadávka je priznaná právoplatným rozhodnutím súdu alebo bola písomne, v plnom rozsahu uznaná zo strany dlžníka. O povolení odkladu zaplatenia pohľadávky, resp. o povolení splátok rozhoduje primátor mesta.</w:t>
      </w:r>
    </w:p>
    <w:p w14:paraId="533C4274" w14:textId="77777777" w:rsidR="00C5205C" w:rsidRPr="00FA09F0" w:rsidRDefault="00C5205C" w:rsidP="00C5205C">
      <w:pPr>
        <w:widowControl w:val="0"/>
        <w:spacing w:line="244" w:lineRule="exact"/>
        <w:jc w:val="both"/>
        <w:outlineLvl w:val="0"/>
        <w:rPr>
          <w:rFonts w:ascii="Times" w:eastAsiaTheme="minorHAnsi" w:hAnsi="Times" w:cstheme="minorHAnsi"/>
          <w:color w:val="000000" w:themeColor="text1"/>
          <w:sz w:val="22"/>
          <w:szCs w:val="22"/>
          <w:lang w:eastAsia="en-US"/>
        </w:rPr>
      </w:pPr>
    </w:p>
    <w:p w14:paraId="49CE4710"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Odpustiť pohľadávku mesta nie je prípustné, ak vznikla v súvislosti s úmyselnou trestnou činnosťou.</w:t>
      </w:r>
    </w:p>
    <w:p w14:paraId="0989125F" w14:textId="77777777" w:rsidR="00C5205C" w:rsidRPr="00FA09F0" w:rsidRDefault="00C5205C" w:rsidP="00C5205C">
      <w:pPr>
        <w:widowControl w:val="0"/>
        <w:spacing w:line="244" w:lineRule="exact"/>
        <w:ind w:left="426"/>
        <w:jc w:val="both"/>
        <w:outlineLvl w:val="0"/>
        <w:rPr>
          <w:rFonts w:ascii="Times" w:eastAsiaTheme="minorHAnsi" w:hAnsi="Times" w:cstheme="minorHAnsi"/>
          <w:color w:val="000000" w:themeColor="text1"/>
          <w:sz w:val="22"/>
          <w:szCs w:val="22"/>
          <w:lang w:eastAsia="en-US"/>
        </w:rPr>
      </w:pPr>
    </w:p>
    <w:p w14:paraId="6A928D04"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Ak je pohľadávka mesta prechodne nevymožiteľná je možné dočasne upustiť od jej vymáhania, musí sa však zabezpečiť, aby sa táto pohľadávka nepremlčala alebo nezanikla. Len čo odpadnú dôvody dočasného upustenia od vymáhania pohľadávky, musia sa vykonať všetky úkony na jej včasné vymoženie.</w:t>
      </w:r>
    </w:p>
    <w:p w14:paraId="1338CFBC" w14:textId="77777777" w:rsidR="00C5205C" w:rsidRPr="00FA09F0" w:rsidRDefault="00C5205C" w:rsidP="00C5205C">
      <w:pPr>
        <w:widowControl w:val="0"/>
        <w:spacing w:line="244" w:lineRule="exact"/>
        <w:ind w:left="426"/>
        <w:jc w:val="both"/>
        <w:outlineLvl w:val="0"/>
        <w:rPr>
          <w:rFonts w:ascii="Times" w:eastAsiaTheme="minorHAnsi" w:hAnsi="Times" w:cstheme="minorHAnsi"/>
          <w:color w:val="000000" w:themeColor="text1"/>
          <w:sz w:val="22"/>
          <w:szCs w:val="22"/>
          <w:lang w:eastAsia="en-US"/>
        </w:rPr>
      </w:pPr>
    </w:p>
    <w:p w14:paraId="05862DC0"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Primátor na návrh príslušnej škodovej a vyraďovacej komisie môže odpustiť pohľadávku alebo </w:t>
      </w:r>
      <w:r w:rsidRPr="00FA09F0">
        <w:rPr>
          <w:rFonts w:ascii="Times" w:eastAsiaTheme="minorHAnsi" w:hAnsi="Times" w:cstheme="minorHAnsi"/>
          <w:color w:val="000000" w:themeColor="text1"/>
          <w:sz w:val="22"/>
          <w:szCs w:val="22"/>
          <w:lang w:eastAsia="cs-CZ" w:bidi="cs-CZ"/>
        </w:rPr>
        <w:t xml:space="preserve">trvale </w:t>
      </w:r>
      <w:r w:rsidRPr="00FA09F0">
        <w:rPr>
          <w:rFonts w:ascii="Times" w:eastAsiaTheme="minorHAnsi" w:hAnsi="Times" w:cstheme="minorHAnsi"/>
          <w:color w:val="000000" w:themeColor="text1"/>
          <w:sz w:val="22"/>
          <w:szCs w:val="22"/>
          <w:lang w:eastAsia="en-US"/>
        </w:rPr>
        <w:t>upustiť od vymáhania pohľadávky do výšky 3.500,- € vrátane, ak je zo všetkých okolností zrejmé, že pohľadávka je nevymožiteľná, príp. jej vymáhanie je neefektívne, alebo ide o dôvody podľa ods. (2) tohto článku. V ostatných prípadoch rozhoduje na návrh príslušnej škodovej a vyraďovacej komisie mestské zastupiteľstvo.</w:t>
      </w:r>
    </w:p>
    <w:p w14:paraId="0795D90C" w14:textId="77777777" w:rsidR="00C84CBC" w:rsidRPr="00FA09F0" w:rsidRDefault="00C84CBC" w:rsidP="00C84CBC">
      <w:pPr>
        <w:pStyle w:val="Odsekzoznamu"/>
        <w:rPr>
          <w:rFonts w:ascii="Times" w:eastAsiaTheme="minorHAnsi" w:hAnsi="Times" w:cstheme="minorHAnsi"/>
          <w:color w:val="000000" w:themeColor="text1"/>
          <w:sz w:val="22"/>
          <w:szCs w:val="22"/>
          <w:lang w:eastAsia="en-US"/>
        </w:rPr>
      </w:pPr>
    </w:p>
    <w:p w14:paraId="1AB460FA"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Osobitným režimom sa spravujú pohľadávky, ktoré sa stali nevymáhateľnými podľa § 166 a </w:t>
      </w:r>
      <w:proofErr w:type="spellStart"/>
      <w:r w:rsidRPr="00FA09F0">
        <w:rPr>
          <w:rFonts w:ascii="Times" w:eastAsiaTheme="minorHAnsi" w:hAnsi="Times" w:cstheme="minorHAnsi"/>
          <w:color w:val="000000" w:themeColor="text1"/>
          <w:sz w:val="22"/>
          <w:szCs w:val="22"/>
          <w:lang w:eastAsia="en-US"/>
        </w:rPr>
        <w:t>nasl</w:t>
      </w:r>
      <w:proofErr w:type="spellEnd"/>
      <w:r w:rsidRPr="00FA09F0">
        <w:rPr>
          <w:rFonts w:ascii="Times" w:eastAsiaTheme="minorHAnsi" w:hAnsi="Times" w:cstheme="minorHAnsi"/>
          <w:color w:val="000000" w:themeColor="text1"/>
          <w:sz w:val="22"/>
          <w:szCs w:val="22"/>
          <w:lang w:eastAsia="en-US"/>
        </w:rPr>
        <w:t xml:space="preserve">. Zákona č. 7/2005 </w:t>
      </w:r>
      <w:proofErr w:type="spellStart"/>
      <w:r w:rsidRPr="00FA09F0">
        <w:rPr>
          <w:rFonts w:ascii="Times" w:eastAsiaTheme="minorHAnsi" w:hAnsi="Times" w:cstheme="minorHAnsi"/>
          <w:color w:val="000000" w:themeColor="text1"/>
          <w:sz w:val="22"/>
          <w:szCs w:val="22"/>
          <w:lang w:eastAsia="en-US"/>
        </w:rPr>
        <w:t>Z.z</w:t>
      </w:r>
      <w:proofErr w:type="spellEnd"/>
      <w:r w:rsidRPr="00FA09F0">
        <w:rPr>
          <w:rFonts w:ascii="Times" w:eastAsiaTheme="minorHAnsi" w:hAnsi="Times" w:cstheme="minorHAnsi"/>
          <w:color w:val="000000" w:themeColor="text1"/>
          <w:sz w:val="22"/>
          <w:szCs w:val="22"/>
          <w:lang w:eastAsia="en-US"/>
        </w:rPr>
        <w:t xml:space="preserve">. o konkurze a reštrukturalizácii  a o zmene a doplnení niektorých zákonov. U takýchto pohľadávok príslušná škodová a vyraďovacia komisia rozhodne o ich </w:t>
      </w:r>
      <w:r w:rsidRPr="00FA09F0">
        <w:rPr>
          <w:rFonts w:eastAsiaTheme="minorHAnsi" w:cstheme="minorBidi"/>
          <w:bCs/>
          <w:sz w:val="22"/>
          <w:szCs w:val="22"/>
          <w:lang w:eastAsia="en-US"/>
        </w:rPr>
        <w:t>odpísaní z účtovej skupiny 31- Pohľadávky a preúčtovaní do podsúvahovej účtovnej evidencie</w:t>
      </w:r>
      <w:r w:rsidRPr="00FA09F0">
        <w:rPr>
          <w:rFonts w:ascii="Times" w:eastAsiaTheme="minorHAnsi" w:hAnsi="Times" w:cstheme="minorHAnsi"/>
          <w:color w:val="000000" w:themeColor="text1"/>
          <w:sz w:val="22"/>
          <w:szCs w:val="22"/>
          <w:lang w:eastAsia="en-US"/>
        </w:rPr>
        <w:t>.  Nakoľko tieto pohľadávky sa stávajú nevymáhateľnými na základe zákona, nerozhoduje o upustení od ich vymáhania žiadny z orgánov mesta.</w:t>
      </w:r>
    </w:p>
    <w:p w14:paraId="14F91277" w14:textId="77777777" w:rsidR="00C5205C" w:rsidRPr="00FA09F0" w:rsidRDefault="00C5205C" w:rsidP="00C5205C">
      <w:pPr>
        <w:widowControl w:val="0"/>
        <w:spacing w:line="244" w:lineRule="exact"/>
        <w:ind w:left="426"/>
        <w:jc w:val="both"/>
        <w:outlineLvl w:val="0"/>
        <w:rPr>
          <w:rFonts w:ascii="Times" w:eastAsiaTheme="minorHAnsi" w:hAnsi="Times" w:cstheme="minorHAnsi"/>
          <w:color w:val="000000" w:themeColor="text1"/>
          <w:sz w:val="22"/>
          <w:szCs w:val="22"/>
          <w:lang w:eastAsia="en-US"/>
        </w:rPr>
      </w:pPr>
    </w:p>
    <w:p w14:paraId="32462930"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Hospodárenie s pohľadávkami musí mať písomnú formu.</w:t>
      </w:r>
    </w:p>
    <w:p w14:paraId="48A6D4A1" w14:textId="77777777" w:rsidR="00C5205C" w:rsidRPr="00FA09F0" w:rsidRDefault="00C5205C" w:rsidP="00C5205C">
      <w:pPr>
        <w:widowControl w:val="0"/>
        <w:spacing w:line="244" w:lineRule="exact"/>
        <w:ind w:left="426"/>
        <w:jc w:val="both"/>
        <w:outlineLvl w:val="0"/>
        <w:rPr>
          <w:rFonts w:ascii="Times" w:eastAsiaTheme="minorHAnsi" w:hAnsi="Times" w:cstheme="minorHAnsi"/>
          <w:color w:val="000000" w:themeColor="text1"/>
          <w:sz w:val="22"/>
          <w:szCs w:val="22"/>
          <w:lang w:eastAsia="en-US"/>
        </w:rPr>
      </w:pPr>
    </w:p>
    <w:p w14:paraId="4337F530" w14:textId="77777777" w:rsidR="00C5205C" w:rsidRPr="00FA09F0" w:rsidRDefault="00C5205C" w:rsidP="00C5205C">
      <w:pPr>
        <w:widowControl w:val="0"/>
        <w:numPr>
          <w:ilvl w:val="0"/>
          <w:numId w:val="36"/>
        </w:numPr>
        <w:spacing w:line="244"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Nakladanie s pohľadávkami mesta na úseku daní a poplatkov (dane z nehnuteľnosti, ostatných miestnych daní a miestneho poplatku podľa zák. č. 582/2004 Z. z.) sa riadi dôsledne osobitnou právnou úpravou - zák. č. 563/2009 Z. z. o správe daní (daňový poriadok) v znení neskorších predpisov. Ustanovenie ods. (1) až (7) týchto zásad v týchto prípadoch nemožno použiť.</w:t>
      </w:r>
    </w:p>
    <w:p w14:paraId="54C5FDF7" w14:textId="77777777" w:rsidR="00C5205C" w:rsidRPr="00FA09F0" w:rsidRDefault="00C5205C" w:rsidP="00C5205C">
      <w:pPr>
        <w:keepNext/>
        <w:keepLines/>
        <w:widowControl w:val="0"/>
        <w:spacing w:line="244" w:lineRule="exact"/>
        <w:ind w:right="40"/>
        <w:outlineLvl w:val="1"/>
        <w:rPr>
          <w:rFonts w:ascii="Times" w:hAnsi="Times" w:cstheme="minorHAnsi"/>
          <w:color w:val="000000" w:themeColor="text1"/>
          <w:sz w:val="22"/>
          <w:szCs w:val="22"/>
          <w:lang w:eastAsia="cs-CZ" w:bidi="cs-CZ"/>
        </w:rPr>
      </w:pPr>
    </w:p>
    <w:p w14:paraId="4AACCA2A" w14:textId="77777777" w:rsidR="00C5205C" w:rsidRPr="00FA09F0" w:rsidRDefault="00C5205C" w:rsidP="00C5205C">
      <w:pPr>
        <w:jc w:val="center"/>
        <w:rPr>
          <w:rFonts w:eastAsiaTheme="minorHAnsi" w:cstheme="minorBidi"/>
          <w:sz w:val="22"/>
          <w:szCs w:val="22"/>
          <w:lang w:eastAsia="cs-CZ" w:bidi="cs-CZ"/>
        </w:rPr>
      </w:pPr>
    </w:p>
    <w:p w14:paraId="61D49A80" w14:textId="77777777" w:rsidR="00C5205C" w:rsidRPr="00FA09F0" w:rsidRDefault="00C5205C" w:rsidP="00C5205C">
      <w:pPr>
        <w:jc w:val="center"/>
        <w:rPr>
          <w:rFonts w:eastAsiaTheme="minorHAnsi" w:cstheme="minorBidi"/>
          <w:sz w:val="22"/>
          <w:szCs w:val="22"/>
          <w:lang w:bidi="sk-SK"/>
        </w:rPr>
      </w:pPr>
      <w:r w:rsidRPr="00FA09F0">
        <w:rPr>
          <w:rFonts w:eastAsiaTheme="minorHAnsi" w:cstheme="minorBidi"/>
          <w:sz w:val="22"/>
          <w:szCs w:val="22"/>
          <w:lang w:eastAsia="cs-CZ" w:bidi="cs-CZ"/>
        </w:rPr>
        <w:t xml:space="preserve">ŠIESTA </w:t>
      </w:r>
      <w:r w:rsidRPr="00FA09F0">
        <w:rPr>
          <w:rFonts w:eastAsiaTheme="minorHAnsi" w:cstheme="minorBidi"/>
          <w:sz w:val="22"/>
          <w:szCs w:val="22"/>
          <w:lang w:bidi="sk-SK"/>
        </w:rPr>
        <w:t>ČASŤ</w:t>
      </w:r>
    </w:p>
    <w:p w14:paraId="34381A42" w14:textId="77777777" w:rsidR="00C5205C" w:rsidRPr="00FA09F0" w:rsidRDefault="00C5205C" w:rsidP="00C5205C">
      <w:pPr>
        <w:jc w:val="center"/>
        <w:rPr>
          <w:rFonts w:eastAsiaTheme="minorHAnsi" w:cstheme="minorBidi"/>
          <w:sz w:val="22"/>
          <w:szCs w:val="22"/>
          <w:lang w:eastAsia="en-US"/>
        </w:rPr>
      </w:pPr>
      <w:r w:rsidRPr="00FA09F0">
        <w:rPr>
          <w:rFonts w:eastAsiaTheme="minorHAnsi" w:cstheme="minorBidi"/>
          <w:sz w:val="22"/>
          <w:szCs w:val="22"/>
          <w:lang w:bidi="sk-SK"/>
        </w:rPr>
        <w:t>Nakladanie s cennými papiermi</w:t>
      </w:r>
    </w:p>
    <w:p w14:paraId="6754362F" w14:textId="77777777" w:rsidR="00C5205C" w:rsidRPr="00FA09F0" w:rsidRDefault="00C5205C" w:rsidP="00C5205C">
      <w:pPr>
        <w:jc w:val="center"/>
        <w:rPr>
          <w:rFonts w:eastAsiaTheme="minorHAnsi" w:cstheme="minorBidi"/>
          <w:sz w:val="22"/>
          <w:szCs w:val="22"/>
          <w:lang w:bidi="sk-SK"/>
        </w:rPr>
      </w:pPr>
    </w:p>
    <w:p w14:paraId="24AF8B9B" w14:textId="77777777" w:rsidR="00C5205C" w:rsidRPr="00FA09F0" w:rsidRDefault="00C5205C" w:rsidP="00C5205C">
      <w:pPr>
        <w:jc w:val="center"/>
        <w:rPr>
          <w:rFonts w:eastAsiaTheme="minorHAnsi" w:cstheme="minorBidi"/>
          <w:b/>
          <w:bCs/>
          <w:sz w:val="22"/>
          <w:szCs w:val="22"/>
          <w:lang w:bidi="sk-SK"/>
        </w:rPr>
      </w:pPr>
      <w:r w:rsidRPr="00FA09F0">
        <w:rPr>
          <w:rFonts w:eastAsiaTheme="minorHAnsi" w:cstheme="minorBidi"/>
          <w:sz w:val="22"/>
          <w:szCs w:val="22"/>
          <w:lang w:bidi="sk-SK"/>
        </w:rPr>
        <w:t>Článok 16</w:t>
      </w:r>
    </w:p>
    <w:p w14:paraId="7D8B8DAD" w14:textId="77777777" w:rsidR="00C5205C" w:rsidRPr="00FA09F0" w:rsidRDefault="00C5205C" w:rsidP="00C5205C">
      <w:pPr>
        <w:jc w:val="center"/>
        <w:rPr>
          <w:rFonts w:eastAsiaTheme="minorHAnsi" w:cstheme="minorBidi"/>
          <w:sz w:val="22"/>
          <w:szCs w:val="22"/>
          <w:lang w:bidi="sk-SK"/>
        </w:rPr>
      </w:pPr>
    </w:p>
    <w:p w14:paraId="6DC713EA" w14:textId="77777777" w:rsidR="00C5205C" w:rsidRPr="00FA09F0" w:rsidRDefault="00C5205C" w:rsidP="00C5205C">
      <w:pPr>
        <w:widowControl w:val="0"/>
        <w:numPr>
          <w:ilvl w:val="0"/>
          <w:numId w:val="28"/>
        </w:numPr>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Cenné papiere, kryté majetkom mesta, môžu byť vydané len so súhlasom mestského zastupiteľstva a za podmienok dodržania osobitných právnych predpisov (zák. č. 566/2001 Z. z. o cenných papieroch v znení neskorších predpisov a Obchodný zákonník).</w:t>
      </w:r>
    </w:p>
    <w:p w14:paraId="0953F1C5" w14:textId="77777777" w:rsidR="00C5205C" w:rsidRPr="00FA09F0" w:rsidRDefault="00C5205C" w:rsidP="00C5205C">
      <w:pPr>
        <w:widowControl w:val="0"/>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p>
    <w:p w14:paraId="746ECC7C" w14:textId="77777777" w:rsidR="00C5205C" w:rsidRPr="00FA09F0" w:rsidRDefault="00C5205C" w:rsidP="00C5205C">
      <w:pPr>
        <w:widowControl w:val="0"/>
        <w:numPr>
          <w:ilvl w:val="0"/>
          <w:numId w:val="28"/>
        </w:numPr>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O majetkovom vstupe do kapitálovej spoločnosti rozhoduje mestské zastupiteľstvo.</w:t>
      </w:r>
    </w:p>
    <w:p w14:paraId="59A79A8B" w14:textId="77777777" w:rsidR="00C5205C" w:rsidRPr="00FA09F0" w:rsidRDefault="00C5205C" w:rsidP="00C5205C">
      <w:pPr>
        <w:widowControl w:val="0"/>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p>
    <w:p w14:paraId="0DE0BD1C" w14:textId="77777777" w:rsidR="00C5205C" w:rsidRPr="00FA09F0" w:rsidRDefault="00C5205C" w:rsidP="00C5205C">
      <w:pPr>
        <w:widowControl w:val="0"/>
        <w:numPr>
          <w:ilvl w:val="0"/>
          <w:numId w:val="28"/>
        </w:numPr>
        <w:spacing w:line="252" w:lineRule="exact"/>
        <w:ind w:left="425"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Emisie cenných papierov a ich výšku vždy schvaľuje mestské zastupiteľstvo.</w:t>
      </w:r>
    </w:p>
    <w:p w14:paraId="01C3A342" w14:textId="77777777" w:rsidR="00C5205C" w:rsidRPr="00FA09F0" w:rsidRDefault="00C5205C" w:rsidP="00C5205C">
      <w:pPr>
        <w:widowControl w:val="0"/>
        <w:spacing w:line="252" w:lineRule="exact"/>
        <w:ind w:left="425" w:hanging="426"/>
        <w:jc w:val="both"/>
        <w:outlineLvl w:val="0"/>
        <w:rPr>
          <w:rFonts w:ascii="Times" w:eastAsiaTheme="minorHAnsi" w:hAnsi="Times" w:cstheme="minorHAnsi"/>
          <w:color w:val="000000" w:themeColor="text1"/>
          <w:sz w:val="22"/>
          <w:szCs w:val="22"/>
          <w:lang w:eastAsia="en-US"/>
        </w:rPr>
      </w:pPr>
    </w:p>
    <w:p w14:paraId="495AC469" w14:textId="77777777" w:rsidR="00C5205C" w:rsidRPr="00FA09F0" w:rsidRDefault="00C5205C" w:rsidP="00C5205C">
      <w:pPr>
        <w:widowControl w:val="0"/>
        <w:numPr>
          <w:ilvl w:val="0"/>
          <w:numId w:val="28"/>
        </w:numPr>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 xml:space="preserve">Pri nakladaní s cennými papiermi a majetkovými podielmi na právnických osobách podľa článku </w:t>
      </w:r>
      <w:r w:rsidRPr="00FA09F0">
        <w:rPr>
          <w:rFonts w:ascii="Times" w:eastAsiaTheme="minorHAnsi" w:hAnsi="Times" w:cstheme="minorHAnsi"/>
          <w:color w:val="000000" w:themeColor="text1"/>
          <w:sz w:val="22"/>
          <w:szCs w:val="22"/>
          <w:lang w:eastAsia="en-US"/>
        </w:rPr>
        <w:lastRenderedPageBreak/>
        <w:t>1 ods. (2) písm. n), dôsledkom ktorého je zmena vlastníctva, sa postupuje podľa ustanovení § 9a ods. 1 až 7 zákona č. 138/1991 Zb. o majetku obcí, ak tento postup nevylučuje osobitný predpis.</w:t>
      </w:r>
    </w:p>
    <w:p w14:paraId="3A2DDB25" w14:textId="77777777" w:rsidR="00C5205C" w:rsidRPr="00FA09F0" w:rsidRDefault="00C5205C" w:rsidP="00C5205C">
      <w:pPr>
        <w:widowControl w:val="0"/>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p>
    <w:p w14:paraId="0C3CF39C" w14:textId="77777777" w:rsidR="00C5205C" w:rsidRPr="00FA09F0" w:rsidRDefault="00C5205C" w:rsidP="00C5205C">
      <w:pPr>
        <w:widowControl w:val="0"/>
        <w:numPr>
          <w:ilvl w:val="0"/>
          <w:numId w:val="28"/>
        </w:numPr>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Práva mesta ako spoločníka právnických osôb, najmä obchodných spoločností, vykonáva primátor mesta ako jeho štatutárny orgán spôsobom podľa osobitného predpisu. Oprávnenie mestského zastupiteľstva schvaľovať zástupcov mesta do štatutárnych a kontrolných orgánov týchto spoločností nie je týmto dotknuté.</w:t>
      </w:r>
    </w:p>
    <w:p w14:paraId="195A60FF" w14:textId="77777777" w:rsidR="00C5205C" w:rsidRPr="00FA09F0" w:rsidRDefault="00C5205C" w:rsidP="00C5205C">
      <w:pPr>
        <w:widowControl w:val="0"/>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p>
    <w:p w14:paraId="3B47C864" w14:textId="77777777" w:rsidR="00C5205C" w:rsidRPr="00FA09F0" w:rsidRDefault="00C5205C" w:rsidP="00C5205C">
      <w:pPr>
        <w:widowControl w:val="0"/>
        <w:numPr>
          <w:ilvl w:val="0"/>
          <w:numId w:val="28"/>
        </w:numPr>
        <w:shd w:val="clear" w:color="auto" w:fill="FFFFFF"/>
        <w:spacing w:line="252" w:lineRule="exact"/>
        <w:ind w:left="426" w:hanging="426"/>
        <w:jc w:val="both"/>
        <w:outlineLvl w:val="0"/>
        <w:rPr>
          <w:rFonts w:ascii="Times" w:eastAsiaTheme="minorHAnsi" w:hAnsi="Times" w:cstheme="minorHAnsi"/>
          <w:color w:val="000000" w:themeColor="text1"/>
          <w:sz w:val="22"/>
          <w:szCs w:val="22"/>
          <w:lang w:eastAsia="en-US"/>
        </w:rPr>
      </w:pPr>
      <w:r w:rsidRPr="00FA09F0">
        <w:rPr>
          <w:rFonts w:ascii="Times" w:eastAsiaTheme="minorHAnsi" w:hAnsi="Times" w:cstheme="minorHAnsi"/>
          <w:color w:val="000000" w:themeColor="text1"/>
          <w:sz w:val="22"/>
          <w:szCs w:val="22"/>
          <w:lang w:eastAsia="en-US"/>
        </w:rPr>
        <w:t>Zástupcovia mesta, schválení do orgánov jednotlivých právnických osôb podľa ods. (5), pri výkone svojej funkcie postupujú podľa zásad postupu pri výkonu funkcie, vydaných primátorom mesta.</w:t>
      </w:r>
    </w:p>
    <w:p w14:paraId="4BDF6F2E" w14:textId="77777777" w:rsidR="00C5205C" w:rsidRPr="00FA09F0" w:rsidRDefault="00C5205C" w:rsidP="00C5205C">
      <w:pPr>
        <w:autoSpaceDE w:val="0"/>
        <w:autoSpaceDN w:val="0"/>
        <w:adjustRightInd w:val="0"/>
        <w:ind w:left="142"/>
        <w:jc w:val="center"/>
        <w:rPr>
          <w:rFonts w:ascii="Times" w:eastAsiaTheme="minorHAnsi" w:hAnsi="Times" w:cstheme="minorHAnsi"/>
          <w:color w:val="000000" w:themeColor="text1"/>
          <w:sz w:val="22"/>
          <w:szCs w:val="22"/>
          <w:lang w:eastAsia="en-US"/>
        </w:rPr>
      </w:pPr>
    </w:p>
    <w:p w14:paraId="55B92328" w14:textId="77777777" w:rsidR="00C5205C" w:rsidRPr="00FA09F0" w:rsidRDefault="00C5205C" w:rsidP="00C5205C">
      <w:pPr>
        <w:autoSpaceDE w:val="0"/>
        <w:autoSpaceDN w:val="0"/>
        <w:adjustRightInd w:val="0"/>
        <w:ind w:left="142"/>
        <w:jc w:val="center"/>
        <w:rPr>
          <w:rFonts w:ascii="Times" w:eastAsiaTheme="minorHAnsi" w:hAnsi="Times" w:cstheme="minorHAnsi"/>
          <w:color w:val="000000" w:themeColor="text1"/>
          <w:sz w:val="22"/>
          <w:szCs w:val="22"/>
          <w:lang w:eastAsia="en-US"/>
        </w:rPr>
      </w:pPr>
    </w:p>
    <w:p w14:paraId="3A86A181"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SIEDMA ČASŤ</w:t>
      </w:r>
    </w:p>
    <w:p w14:paraId="59EEA1E3"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eastAsiaTheme="minorHAnsi" w:hAnsi="Times" w:cstheme="minorHAnsi"/>
          <w:sz w:val="22"/>
          <w:szCs w:val="22"/>
          <w:lang w:eastAsia="en-US"/>
        </w:rPr>
        <w:t>Vklady majetku mesta do majetku iných právnických osôb</w:t>
      </w:r>
    </w:p>
    <w:p w14:paraId="32C55B01" w14:textId="77777777" w:rsidR="00C5205C" w:rsidRPr="00FA09F0" w:rsidRDefault="00C5205C" w:rsidP="00C5205C">
      <w:pPr>
        <w:jc w:val="center"/>
        <w:rPr>
          <w:rFonts w:ascii="Times" w:eastAsiaTheme="minorHAnsi" w:hAnsi="Times" w:cstheme="minorHAnsi"/>
          <w:sz w:val="22"/>
          <w:szCs w:val="22"/>
          <w:lang w:eastAsia="en-US"/>
        </w:rPr>
      </w:pPr>
    </w:p>
    <w:p w14:paraId="58411186" w14:textId="77777777" w:rsidR="00C5205C" w:rsidRPr="00FA09F0" w:rsidRDefault="00C5205C" w:rsidP="00C5205C">
      <w:pPr>
        <w:jc w:val="center"/>
        <w:rPr>
          <w:rFonts w:ascii="Times" w:eastAsiaTheme="minorHAnsi" w:hAnsi="Times" w:cstheme="minorHAnsi"/>
          <w:sz w:val="22"/>
          <w:szCs w:val="22"/>
          <w:lang w:eastAsia="en-US"/>
        </w:rPr>
      </w:pPr>
      <w:r w:rsidRPr="00FA09F0">
        <w:rPr>
          <w:rFonts w:ascii="Times" w:hAnsi="Times" w:cstheme="minorHAnsi"/>
          <w:sz w:val="22"/>
          <w:szCs w:val="22"/>
          <w:lang w:bidi="sk-SK"/>
        </w:rPr>
        <w:t>Článok 17</w:t>
      </w:r>
    </w:p>
    <w:p w14:paraId="534A2B8D" w14:textId="77777777" w:rsidR="00C5205C" w:rsidRPr="00FA09F0" w:rsidRDefault="00C5205C" w:rsidP="00C5205C">
      <w:pPr>
        <w:rPr>
          <w:rFonts w:eastAsiaTheme="minorHAnsi" w:cstheme="minorBidi"/>
          <w:sz w:val="22"/>
          <w:szCs w:val="22"/>
          <w:lang w:eastAsia="en-US"/>
        </w:rPr>
      </w:pPr>
      <w:r w:rsidRPr="00FA09F0">
        <w:rPr>
          <w:rFonts w:eastAsiaTheme="minorHAnsi" w:cstheme="minorBidi"/>
          <w:szCs w:val="22"/>
          <w:lang w:bidi="sk-SK"/>
        </w:rPr>
        <w:t xml:space="preserve">Mesto môže svoj majetok vložiť ako vklad do obchodnej spoločnosti alebo môže zo svojho majetku </w:t>
      </w:r>
      <w:r w:rsidRPr="00FA09F0">
        <w:rPr>
          <w:rFonts w:eastAsiaTheme="minorHAnsi" w:cstheme="minorBidi"/>
          <w:sz w:val="22"/>
          <w:szCs w:val="22"/>
          <w:lang w:bidi="sk-SK"/>
        </w:rPr>
        <w:t>založiť, resp. sa podieľať na založení inej právnickej osoby.</w:t>
      </w:r>
    </w:p>
    <w:p w14:paraId="5F75B350" w14:textId="77777777" w:rsidR="00C5205C" w:rsidRPr="00FA09F0" w:rsidRDefault="00C5205C" w:rsidP="00C5205C">
      <w:pPr>
        <w:rPr>
          <w:rFonts w:eastAsiaTheme="minorHAnsi" w:cstheme="minorBidi"/>
          <w:sz w:val="22"/>
          <w:szCs w:val="22"/>
          <w:lang w:bidi="sk-SK"/>
        </w:rPr>
      </w:pPr>
      <w:bookmarkStart w:id="6" w:name="bookmark6"/>
    </w:p>
    <w:p w14:paraId="416CDDE7" w14:textId="77777777" w:rsidR="00C5205C" w:rsidRPr="00FA09F0" w:rsidRDefault="00C5205C" w:rsidP="00C5205C">
      <w:pPr>
        <w:rPr>
          <w:rFonts w:eastAsiaTheme="minorHAnsi" w:cstheme="minorBidi"/>
          <w:sz w:val="22"/>
          <w:szCs w:val="22"/>
          <w:lang w:bidi="sk-SK"/>
        </w:rPr>
      </w:pPr>
    </w:p>
    <w:p w14:paraId="0889B898" w14:textId="77777777" w:rsidR="00C5205C" w:rsidRPr="00FA09F0" w:rsidRDefault="00C5205C" w:rsidP="00C5205C">
      <w:pPr>
        <w:jc w:val="center"/>
        <w:rPr>
          <w:rFonts w:eastAsiaTheme="minorHAnsi" w:cstheme="minorBidi"/>
          <w:sz w:val="22"/>
          <w:szCs w:val="22"/>
          <w:lang w:eastAsia="en-US"/>
        </w:rPr>
      </w:pPr>
      <w:r w:rsidRPr="00FA09F0">
        <w:rPr>
          <w:rFonts w:eastAsiaTheme="minorHAnsi" w:cstheme="minorBidi"/>
          <w:sz w:val="22"/>
          <w:szCs w:val="22"/>
          <w:lang w:bidi="sk-SK"/>
        </w:rPr>
        <w:t>ÔSMA ČASŤ</w:t>
      </w:r>
      <w:bookmarkEnd w:id="6"/>
    </w:p>
    <w:p w14:paraId="267B523F" w14:textId="77777777" w:rsidR="00C5205C" w:rsidRPr="00FA09F0" w:rsidRDefault="00C5205C" w:rsidP="00C5205C">
      <w:pPr>
        <w:jc w:val="center"/>
        <w:rPr>
          <w:rFonts w:eastAsiaTheme="minorHAnsi" w:cstheme="minorBidi"/>
          <w:sz w:val="22"/>
          <w:szCs w:val="22"/>
          <w:lang w:bidi="sk-SK"/>
        </w:rPr>
      </w:pPr>
      <w:bookmarkStart w:id="7" w:name="bookmark7"/>
      <w:r w:rsidRPr="00FA09F0">
        <w:rPr>
          <w:rFonts w:eastAsiaTheme="minorHAnsi" w:cstheme="minorBidi"/>
          <w:sz w:val="22"/>
          <w:szCs w:val="22"/>
          <w:lang w:bidi="sk-SK"/>
        </w:rPr>
        <w:t>Nakladanie s majetkom štátu</w:t>
      </w:r>
      <w:r w:rsidRPr="00FA09F0" w:rsidDel="00C2659E">
        <w:rPr>
          <w:rFonts w:eastAsiaTheme="minorHAnsi" w:cstheme="minorBidi"/>
          <w:sz w:val="22"/>
          <w:szCs w:val="22"/>
          <w:lang w:bidi="sk-SK"/>
        </w:rPr>
        <w:t xml:space="preserve"> </w:t>
      </w:r>
      <w:r w:rsidRPr="00FA09F0">
        <w:rPr>
          <w:rFonts w:eastAsiaTheme="minorHAnsi" w:cstheme="minorBidi"/>
          <w:sz w:val="22"/>
          <w:szCs w:val="22"/>
          <w:lang w:bidi="sk-SK"/>
        </w:rPr>
        <w:br/>
      </w:r>
    </w:p>
    <w:p w14:paraId="640F091C" w14:textId="77777777" w:rsidR="00C5205C" w:rsidRPr="00FA09F0" w:rsidRDefault="00C5205C" w:rsidP="00C5205C">
      <w:pPr>
        <w:jc w:val="center"/>
        <w:rPr>
          <w:rFonts w:eastAsiaTheme="minorHAnsi" w:cstheme="minorBidi"/>
          <w:sz w:val="22"/>
          <w:szCs w:val="22"/>
          <w:lang w:bidi="sk-SK"/>
        </w:rPr>
      </w:pPr>
      <w:r w:rsidRPr="00FA09F0">
        <w:rPr>
          <w:rFonts w:eastAsiaTheme="minorHAnsi" w:cstheme="minorBidi"/>
          <w:sz w:val="22"/>
          <w:szCs w:val="22"/>
          <w:lang w:bidi="sk-SK"/>
        </w:rPr>
        <w:t>Článok 1</w:t>
      </w:r>
      <w:bookmarkEnd w:id="7"/>
      <w:r w:rsidRPr="00FA09F0">
        <w:rPr>
          <w:rFonts w:eastAsiaTheme="minorHAnsi" w:cstheme="minorBidi"/>
          <w:sz w:val="22"/>
          <w:szCs w:val="22"/>
          <w:lang w:bidi="sk-SK"/>
        </w:rPr>
        <w:t>8</w:t>
      </w:r>
    </w:p>
    <w:p w14:paraId="2FDD694A" w14:textId="77777777" w:rsidR="00C5205C" w:rsidRPr="00FA09F0" w:rsidRDefault="00C5205C" w:rsidP="00C5205C">
      <w:pPr>
        <w:jc w:val="center"/>
        <w:rPr>
          <w:rFonts w:ascii="Times" w:eastAsiaTheme="minorHAnsi" w:hAnsi="Times" w:cstheme="minorHAnsi"/>
          <w:sz w:val="22"/>
          <w:szCs w:val="22"/>
          <w:lang w:bidi="sk-SK"/>
        </w:rPr>
      </w:pPr>
    </w:p>
    <w:p w14:paraId="5C1D07DC" w14:textId="77777777" w:rsidR="00C5205C" w:rsidRPr="00FA09F0" w:rsidRDefault="00C5205C" w:rsidP="00C5205C">
      <w:pPr>
        <w:widowControl w:val="0"/>
        <w:numPr>
          <w:ilvl w:val="0"/>
          <w:numId w:val="25"/>
        </w:numPr>
        <w:tabs>
          <w:tab w:val="left" w:pos="426"/>
        </w:tabs>
        <w:spacing w:line="250"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Nakladanie s majetkom štátu, ktorý mesto užíva, sa riadi platnou právnou úpravou a zmluvnými podmienkami medzi štátom a obcou.</w:t>
      </w:r>
    </w:p>
    <w:p w14:paraId="60C363CD" w14:textId="77777777" w:rsidR="00C5205C" w:rsidRPr="00FA09F0" w:rsidRDefault="00C5205C" w:rsidP="00C5205C">
      <w:pPr>
        <w:widowControl w:val="0"/>
        <w:tabs>
          <w:tab w:val="left" w:pos="426"/>
        </w:tabs>
        <w:spacing w:line="250" w:lineRule="exact"/>
        <w:ind w:left="426"/>
        <w:jc w:val="both"/>
        <w:rPr>
          <w:rFonts w:ascii="Times" w:eastAsiaTheme="minorHAnsi" w:hAnsi="Times" w:cstheme="minorHAnsi"/>
          <w:color w:val="000000" w:themeColor="text1"/>
          <w:sz w:val="22"/>
          <w:szCs w:val="22"/>
          <w:lang w:eastAsia="en-US"/>
        </w:rPr>
      </w:pPr>
    </w:p>
    <w:p w14:paraId="42D8AA5B" w14:textId="77777777" w:rsidR="00C5205C" w:rsidRPr="00FA09F0" w:rsidRDefault="00C5205C" w:rsidP="00C5205C">
      <w:pPr>
        <w:widowControl w:val="0"/>
        <w:numPr>
          <w:ilvl w:val="0"/>
          <w:numId w:val="25"/>
        </w:numPr>
        <w:tabs>
          <w:tab w:val="left" w:pos="426"/>
        </w:tabs>
        <w:spacing w:line="250" w:lineRule="exact"/>
        <w:ind w:left="426" w:hanging="426"/>
        <w:jc w:val="both"/>
        <w:rPr>
          <w:rFonts w:ascii="Times" w:eastAsiaTheme="minorHAnsi" w:hAnsi="Times" w:cstheme="minorHAnsi"/>
          <w:color w:val="000000" w:themeColor="text1"/>
          <w:sz w:val="22"/>
          <w:szCs w:val="22"/>
          <w:lang w:eastAsia="en-US"/>
        </w:rPr>
      </w:pPr>
      <w:r w:rsidRPr="00FA09F0">
        <w:rPr>
          <w:rFonts w:eastAsiaTheme="minorHAnsi" w:cstheme="minorBidi"/>
          <w:sz w:val="22"/>
          <w:szCs w:val="22"/>
          <w:lang w:bidi="sk-SK"/>
        </w:rPr>
        <w:t>V ostatnom sa primerane použijú tieto zásady.</w:t>
      </w:r>
    </w:p>
    <w:p w14:paraId="0D0C3AB4" w14:textId="77777777" w:rsidR="00C5205C" w:rsidRPr="00FA09F0" w:rsidRDefault="00C5205C" w:rsidP="00C5205C">
      <w:pPr>
        <w:rPr>
          <w:rFonts w:eastAsiaTheme="minorHAnsi" w:cstheme="minorBidi"/>
          <w:sz w:val="22"/>
          <w:szCs w:val="22"/>
          <w:lang w:eastAsia="en-US"/>
        </w:rPr>
      </w:pPr>
    </w:p>
    <w:p w14:paraId="0F6E9ABE" w14:textId="77777777" w:rsidR="00C84CBC" w:rsidRPr="00FA09F0" w:rsidRDefault="00C84CBC" w:rsidP="00C5205C">
      <w:pPr>
        <w:rPr>
          <w:rFonts w:eastAsiaTheme="minorHAnsi" w:cstheme="minorBidi"/>
          <w:sz w:val="22"/>
          <w:szCs w:val="22"/>
          <w:lang w:eastAsia="en-US"/>
        </w:rPr>
      </w:pPr>
    </w:p>
    <w:p w14:paraId="213315CF" w14:textId="77777777" w:rsidR="00C84CBC" w:rsidRPr="00FA09F0" w:rsidRDefault="00C84CBC" w:rsidP="00C5205C">
      <w:pPr>
        <w:rPr>
          <w:rFonts w:eastAsiaTheme="minorHAnsi" w:cstheme="minorBidi"/>
          <w:sz w:val="22"/>
          <w:szCs w:val="22"/>
          <w:lang w:eastAsia="en-US"/>
        </w:rPr>
      </w:pPr>
    </w:p>
    <w:p w14:paraId="3FD8752D" w14:textId="77777777" w:rsidR="00C5205C" w:rsidRPr="00FA09F0" w:rsidRDefault="00C5205C" w:rsidP="00C5205C">
      <w:pPr>
        <w:jc w:val="center"/>
        <w:rPr>
          <w:rFonts w:eastAsiaTheme="minorHAnsi" w:cstheme="minorBidi"/>
          <w:sz w:val="22"/>
          <w:szCs w:val="22"/>
          <w:lang w:bidi="sk-SK"/>
        </w:rPr>
      </w:pPr>
      <w:bookmarkStart w:id="8" w:name="bookmark8"/>
      <w:r w:rsidRPr="00FA09F0">
        <w:rPr>
          <w:rFonts w:eastAsiaTheme="minorHAnsi" w:cstheme="minorBidi"/>
          <w:sz w:val="22"/>
          <w:szCs w:val="22"/>
          <w:lang w:bidi="sk-SK"/>
        </w:rPr>
        <w:t>DEVIATA ČASŤ</w:t>
      </w:r>
      <w:r w:rsidRPr="00FA09F0">
        <w:rPr>
          <w:rFonts w:eastAsiaTheme="minorHAnsi" w:cstheme="minorBidi"/>
          <w:sz w:val="22"/>
          <w:szCs w:val="22"/>
          <w:lang w:bidi="sk-SK"/>
        </w:rPr>
        <w:br/>
        <w:t>Spoločné a záverečné ustanovenia</w:t>
      </w:r>
      <w:bookmarkEnd w:id="8"/>
    </w:p>
    <w:p w14:paraId="6E14040E" w14:textId="77777777" w:rsidR="00C5205C" w:rsidRPr="00FA09F0" w:rsidRDefault="00C5205C" w:rsidP="00C5205C">
      <w:pPr>
        <w:jc w:val="center"/>
        <w:rPr>
          <w:rFonts w:eastAsiaTheme="minorHAnsi" w:cstheme="minorBidi"/>
          <w:sz w:val="22"/>
          <w:szCs w:val="22"/>
          <w:lang w:eastAsia="en-US"/>
        </w:rPr>
      </w:pPr>
    </w:p>
    <w:p w14:paraId="10EC7C95" w14:textId="77777777" w:rsidR="00C5205C" w:rsidRPr="00FA09F0" w:rsidRDefault="00C5205C" w:rsidP="00C5205C">
      <w:pPr>
        <w:jc w:val="center"/>
        <w:rPr>
          <w:rFonts w:eastAsiaTheme="minorHAnsi" w:cstheme="minorBidi"/>
          <w:sz w:val="22"/>
          <w:szCs w:val="22"/>
          <w:lang w:bidi="sk-SK"/>
        </w:rPr>
      </w:pPr>
      <w:bookmarkStart w:id="9" w:name="bookmark9"/>
      <w:r w:rsidRPr="00FA09F0">
        <w:rPr>
          <w:rFonts w:eastAsiaTheme="minorHAnsi" w:cstheme="minorBidi"/>
          <w:sz w:val="22"/>
          <w:szCs w:val="22"/>
          <w:lang w:bidi="sk-SK"/>
        </w:rPr>
        <w:t xml:space="preserve">Článok </w:t>
      </w:r>
      <w:bookmarkEnd w:id="9"/>
      <w:r w:rsidRPr="00FA09F0">
        <w:rPr>
          <w:rFonts w:eastAsiaTheme="minorHAnsi" w:cstheme="minorBidi"/>
          <w:sz w:val="22"/>
          <w:szCs w:val="22"/>
          <w:lang w:bidi="sk-SK"/>
        </w:rPr>
        <w:t>19</w:t>
      </w:r>
    </w:p>
    <w:p w14:paraId="5B741E65" w14:textId="77777777" w:rsidR="00C5205C" w:rsidRPr="00FA09F0" w:rsidRDefault="00C5205C" w:rsidP="00C5205C">
      <w:pPr>
        <w:jc w:val="center"/>
        <w:rPr>
          <w:rFonts w:ascii="Times" w:eastAsiaTheme="minorHAnsi" w:hAnsi="Times" w:cstheme="minorHAnsi"/>
          <w:sz w:val="22"/>
          <w:szCs w:val="22"/>
          <w:lang w:eastAsia="en-US"/>
        </w:rPr>
      </w:pPr>
    </w:p>
    <w:p w14:paraId="10BEE05C" w14:textId="77777777" w:rsidR="00C5205C" w:rsidRPr="00FA09F0" w:rsidRDefault="00C5205C" w:rsidP="00C5205C">
      <w:pPr>
        <w:widowControl w:val="0"/>
        <w:numPr>
          <w:ilvl w:val="0"/>
          <w:numId w:val="26"/>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Evidencia a inventarizácia majetku mesta sa vykonáva v súlade s osobitnou právnou úpravou (zák. č. 431/2002 Zb. o účtovníctve v znení neskorších predpisov).</w:t>
      </w:r>
    </w:p>
    <w:p w14:paraId="05B1F0D5" w14:textId="77777777" w:rsidR="00C5205C" w:rsidRPr="00FA09F0" w:rsidRDefault="00C5205C" w:rsidP="00C5205C">
      <w:pPr>
        <w:widowControl w:val="0"/>
        <w:tabs>
          <w:tab w:val="left" w:pos="426"/>
        </w:tabs>
        <w:spacing w:line="252" w:lineRule="exact"/>
        <w:ind w:left="426" w:hanging="426"/>
        <w:jc w:val="both"/>
        <w:rPr>
          <w:rFonts w:ascii="Times" w:eastAsiaTheme="minorHAnsi" w:hAnsi="Times" w:cstheme="minorHAnsi"/>
          <w:color w:val="000000" w:themeColor="text1"/>
          <w:sz w:val="22"/>
          <w:szCs w:val="22"/>
          <w:lang w:eastAsia="en-US"/>
        </w:rPr>
      </w:pPr>
    </w:p>
    <w:p w14:paraId="1670D2D4" w14:textId="77777777" w:rsidR="00C5205C" w:rsidRPr="00FA09F0" w:rsidRDefault="00C5205C" w:rsidP="00C5205C">
      <w:pPr>
        <w:widowControl w:val="0"/>
        <w:numPr>
          <w:ilvl w:val="0"/>
          <w:numId w:val="26"/>
        </w:numPr>
        <w:tabs>
          <w:tab w:val="left" w:pos="426"/>
        </w:tabs>
        <w:spacing w:line="252"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Podklady vo veci nakladania s majetkom mesta pre mestské zastupiteľstvo a/alebo primátora pripravuje mestský úrad, ktorý zároveň posudzuje, vyhodnocuje a rozhoduje o predložení prijatých žiadostí týkajúcich sa majetku mesta na rozhodovanie mestskému zastupiteľstvu a/alebo primátorovi.</w:t>
      </w:r>
    </w:p>
    <w:p w14:paraId="0154D261" w14:textId="77777777" w:rsidR="00C5205C" w:rsidRPr="00FA09F0" w:rsidRDefault="00C5205C" w:rsidP="00C5205C">
      <w:pPr>
        <w:widowControl w:val="0"/>
        <w:tabs>
          <w:tab w:val="left" w:pos="426"/>
        </w:tabs>
        <w:spacing w:line="252" w:lineRule="exact"/>
        <w:ind w:left="426" w:hanging="426"/>
        <w:jc w:val="both"/>
        <w:rPr>
          <w:rFonts w:ascii="Times" w:eastAsiaTheme="minorHAnsi" w:hAnsi="Times" w:cstheme="minorHAnsi"/>
          <w:color w:val="000000" w:themeColor="text1"/>
          <w:sz w:val="22"/>
          <w:szCs w:val="22"/>
          <w:lang w:eastAsia="en-US"/>
        </w:rPr>
      </w:pPr>
    </w:p>
    <w:p w14:paraId="2E179208" w14:textId="77777777" w:rsidR="00C5205C" w:rsidRPr="00FA09F0" w:rsidRDefault="00C5205C" w:rsidP="00C5205C">
      <w:pPr>
        <w:keepNext/>
        <w:keepLines/>
        <w:widowControl w:val="0"/>
        <w:numPr>
          <w:ilvl w:val="0"/>
          <w:numId w:val="26"/>
        </w:numPr>
        <w:tabs>
          <w:tab w:val="left" w:pos="426"/>
        </w:tabs>
        <w:spacing w:line="276" w:lineRule="exact"/>
        <w:ind w:left="426" w:hanging="426"/>
        <w:jc w:val="both"/>
        <w:outlineLvl w:val="0"/>
        <w:rPr>
          <w:rFonts w:ascii="Times" w:eastAsiaTheme="minorHAnsi" w:hAnsi="Times" w:cstheme="minorHAnsi"/>
          <w:color w:val="000000" w:themeColor="text1"/>
          <w:sz w:val="22"/>
          <w:szCs w:val="22"/>
          <w:lang w:eastAsia="en-US"/>
        </w:rPr>
      </w:pPr>
      <w:bookmarkStart w:id="10" w:name="bookmark10"/>
      <w:r w:rsidRPr="00FA09F0">
        <w:rPr>
          <w:rFonts w:ascii="Times" w:hAnsi="Times" w:cstheme="minorHAnsi"/>
          <w:color w:val="000000" w:themeColor="text1"/>
          <w:sz w:val="22"/>
          <w:szCs w:val="22"/>
          <w:lang w:bidi="sk-SK"/>
        </w:rPr>
        <w:t>Mestský úrad v Žiline zabezpečí, aby termíny zasadnutí škodovej a vyraďovacej komisie mesta  ako aj všetkých ďalších výberových komisií týkajúcich sa majetku mesta boli minimálne 3 dni vopred oznámené všetkým poslancom.</w:t>
      </w:r>
      <w:bookmarkEnd w:id="10"/>
    </w:p>
    <w:p w14:paraId="5949F8A0" w14:textId="77777777" w:rsidR="00C5205C" w:rsidRPr="00FA09F0" w:rsidRDefault="00C5205C" w:rsidP="00C5205C">
      <w:pPr>
        <w:keepNext/>
        <w:keepLines/>
        <w:widowControl w:val="0"/>
        <w:tabs>
          <w:tab w:val="left" w:pos="426"/>
        </w:tabs>
        <w:spacing w:line="276" w:lineRule="exact"/>
        <w:ind w:left="426" w:hanging="426"/>
        <w:jc w:val="both"/>
        <w:outlineLvl w:val="0"/>
        <w:rPr>
          <w:rFonts w:ascii="Times" w:eastAsiaTheme="minorHAnsi" w:hAnsi="Times" w:cstheme="minorHAnsi"/>
          <w:color w:val="000000" w:themeColor="text1"/>
          <w:sz w:val="22"/>
          <w:szCs w:val="22"/>
          <w:lang w:eastAsia="en-US"/>
        </w:rPr>
      </w:pPr>
    </w:p>
    <w:p w14:paraId="05D3EE8E" w14:textId="77777777" w:rsidR="00C5205C" w:rsidRPr="00FA09F0" w:rsidRDefault="00C5205C" w:rsidP="00C5205C">
      <w:pPr>
        <w:widowControl w:val="0"/>
        <w:numPr>
          <w:ilvl w:val="0"/>
          <w:numId w:val="26"/>
        </w:numPr>
        <w:tabs>
          <w:tab w:val="left" w:pos="426"/>
        </w:tabs>
        <w:spacing w:line="247"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Primátor môže bližšie konkretizovať ustanovenia týchto zásad vo svojich príkazoch, príp. pokynoch.</w:t>
      </w:r>
    </w:p>
    <w:p w14:paraId="2E735FE8" w14:textId="77777777" w:rsidR="00C5205C" w:rsidRPr="00FA09F0" w:rsidRDefault="00C5205C" w:rsidP="00C5205C">
      <w:pPr>
        <w:widowControl w:val="0"/>
        <w:tabs>
          <w:tab w:val="left" w:pos="426"/>
        </w:tabs>
        <w:spacing w:line="247" w:lineRule="exact"/>
        <w:ind w:left="426" w:hanging="426"/>
        <w:jc w:val="both"/>
        <w:rPr>
          <w:rFonts w:ascii="Times" w:eastAsiaTheme="minorHAnsi" w:hAnsi="Times" w:cstheme="minorHAnsi"/>
          <w:color w:val="000000" w:themeColor="text1"/>
          <w:sz w:val="22"/>
          <w:szCs w:val="22"/>
          <w:lang w:eastAsia="en-US"/>
        </w:rPr>
      </w:pPr>
    </w:p>
    <w:p w14:paraId="1B33021A" w14:textId="5CB14789" w:rsidR="00C5205C" w:rsidRPr="00FA09F0" w:rsidRDefault="00C5205C" w:rsidP="00C5205C">
      <w:pPr>
        <w:widowControl w:val="0"/>
        <w:numPr>
          <w:ilvl w:val="0"/>
          <w:numId w:val="26"/>
        </w:numPr>
        <w:tabs>
          <w:tab w:val="left" w:pos="426"/>
        </w:tabs>
        <w:spacing w:line="247" w:lineRule="exact"/>
        <w:ind w:left="426" w:hanging="426"/>
        <w:jc w:val="both"/>
        <w:rPr>
          <w:rFonts w:ascii="Times" w:eastAsiaTheme="minorHAnsi" w:hAnsi="Times" w:cstheme="minorHAnsi"/>
          <w:color w:val="000000" w:themeColor="text1"/>
          <w:sz w:val="22"/>
          <w:szCs w:val="22"/>
          <w:lang w:eastAsia="en-US"/>
        </w:rPr>
      </w:pPr>
      <w:r w:rsidRPr="00FA09F0">
        <w:rPr>
          <w:rFonts w:ascii="Times" w:hAnsi="Times" w:cstheme="minorHAnsi"/>
          <w:color w:val="000000" w:themeColor="text1"/>
          <w:sz w:val="22"/>
          <w:szCs w:val="22"/>
          <w:lang w:bidi="sk-SK"/>
        </w:rPr>
        <w:t>Ak uznesenie mestského zastupiteľstva</w:t>
      </w:r>
      <w:r w:rsidR="00D27B58" w:rsidRPr="00FA09F0">
        <w:rPr>
          <w:iCs/>
          <w:color w:val="000000" w:themeColor="text1"/>
          <w:lang w:bidi="sk-SK"/>
        </w:rPr>
        <w:t xml:space="preserve">, </w:t>
      </w:r>
      <w:r w:rsidR="00D27B58" w:rsidRPr="00FA09F0">
        <w:rPr>
          <w:iCs/>
          <w:color w:val="000000" w:themeColor="text1"/>
          <w:sz w:val="22"/>
          <w:szCs w:val="22"/>
          <w:lang w:bidi="sk-SK"/>
        </w:rPr>
        <w:t xml:space="preserve">ktorým bolo schválené nadobudnutie alebo prevod majetku mesta, nájom, výpožička alebo zriadenie vecného bremena, nebude vykonané do jedného roka od jeho prijatia, stráca toto uznesenie platnosť, ak zo samotného uznesenia nevyplýva niečo </w:t>
      </w:r>
      <w:r w:rsidR="00D27B58" w:rsidRPr="00FA09F0">
        <w:rPr>
          <w:iCs/>
          <w:color w:val="000000" w:themeColor="text1"/>
          <w:sz w:val="22"/>
          <w:szCs w:val="22"/>
          <w:lang w:bidi="sk-SK"/>
        </w:rPr>
        <w:lastRenderedPageBreak/>
        <w:t>iné</w:t>
      </w:r>
      <w:r w:rsidRPr="00FA09F0">
        <w:rPr>
          <w:rFonts w:ascii="Times" w:hAnsi="Times" w:cstheme="minorHAnsi"/>
          <w:color w:val="000000" w:themeColor="text1"/>
          <w:sz w:val="22"/>
          <w:szCs w:val="22"/>
          <w:lang w:bidi="sk-SK"/>
        </w:rPr>
        <w:t>.</w:t>
      </w:r>
    </w:p>
    <w:p w14:paraId="0EE4697A" w14:textId="77777777" w:rsidR="00C5205C" w:rsidRPr="00FA09F0" w:rsidRDefault="00C5205C" w:rsidP="00C5205C">
      <w:pPr>
        <w:widowControl w:val="0"/>
        <w:tabs>
          <w:tab w:val="left" w:pos="426"/>
        </w:tabs>
        <w:spacing w:line="247" w:lineRule="exact"/>
        <w:ind w:left="426" w:hanging="426"/>
        <w:jc w:val="both"/>
        <w:rPr>
          <w:rFonts w:ascii="Times" w:eastAsiaTheme="minorHAnsi" w:hAnsi="Times" w:cstheme="minorHAnsi"/>
          <w:color w:val="000000" w:themeColor="text1"/>
          <w:sz w:val="22"/>
          <w:szCs w:val="22"/>
          <w:lang w:eastAsia="en-US"/>
        </w:rPr>
      </w:pPr>
    </w:p>
    <w:p w14:paraId="6BAF327A" w14:textId="77777777" w:rsidR="00C5205C" w:rsidRPr="00FA09F0" w:rsidRDefault="00C5205C" w:rsidP="00C5205C">
      <w:pPr>
        <w:widowControl w:val="0"/>
        <w:numPr>
          <w:ilvl w:val="0"/>
          <w:numId w:val="26"/>
        </w:numPr>
        <w:tabs>
          <w:tab w:val="left" w:pos="426"/>
        </w:tabs>
        <w:spacing w:line="247" w:lineRule="exact"/>
        <w:ind w:left="426" w:hanging="426"/>
        <w:jc w:val="both"/>
        <w:rPr>
          <w:rFonts w:ascii="Times" w:eastAsiaTheme="minorHAnsi" w:hAnsi="Times" w:cstheme="minorHAnsi"/>
          <w:sz w:val="22"/>
          <w:szCs w:val="22"/>
          <w:lang w:eastAsia="en-US"/>
        </w:rPr>
      </w:pPr>
      <w:r w:rsidRPr="00FA09F0">
        <w:rPr>
          <w:rFonts w:ascii="Times" w:hAnsi="Times" w:cstheme="minorHAnsi"/>
          <w:color w:val="000000" w:themeColor="text1"/>
          <w:sz w:val="22"/>
          <w:szCs w:val="22"/>
          <w:lang w:bidi="sk-SK"/>
        </w:rPr>
        <w:t xml:space="preserve">Rušia sa  Zásady hospodárenia a nakladania s majetkom mesta, účinné dňom 01.08.2020, ktoré boli schválené Mestským zastupiteľstvom v Žiline dňa 29.06.2020. </w:t>
      </w:r>
    </w:p>
    <w:p w14:paraId="3B306543" w14:textId="77777777" w:rsidR="00C5205C" w:rsidRPr="00FA09F0" w:rsidRDefault="00C5205C" w:rsidP="00C5205C">
      <w:pPr>
        <w:widowControl w:val="0"/>
        <w:tabs>
          <w:tab w:val="left" w:pos="426"/>
        </w:tabs>
        <w:spacing w:line="247" w:lineRule="exact"/>
        <w:ind w:left="426"/>
        <w:jc w:val="both"/>
        <w:rPr>
          <w:rFonts w:ascii="Times" w:eastAsiaTheme="minorHAnsi" w:hAnsi="Times" w:cstheme="minorHAnsi"/>
          <w:sz w:val="22"/>
          <w:szCs w:val="22"/>
          <w:lang w:eastAsia="en-US"/>
        </w:rPr>
      </w:pPr>
    </w:p>
    <w:p w14:paraId="4AA98764" w14:textId="1ED77D02" w:rsidR="00C5205C" w:rsidRPr="00FA09F0" w:rsidRDefault="00C5205C" w:rsidP="00C5205C">
      <w:pPr>
        <w:widowControl w:val="0"/>
        <w:numPr>
          <w:ilvl w:val="0"/>
          <w:numId w:val="26"/>
        </w:numPr>
        <w:tabs>
          <w:tab w:val="left" w:pos="426"/>
        </w:tabs>
        <w:spacing w:line="247" w:lineRule="exact"/>
        <w:ind w:left="426" w:hanging="426"/>
        <w:jc w:val="both"/>
        <w:rPr>
          <w:rFonts w:ascii="Times" w:eastAsiaTheme="minorHAnsi" w:hAnsi="Times" w:cstheme="minorHAnsi"/>
          <w:sz w:val="22"/>
          <w:szCs w:val="22"/>
          <w:lang w:eastAsia="en-US"/>
        </w:rPr>
      </w:pPr>
      <w:r w:rsidRPr="00FA09F0">
        <w:rPr>
          <w:rFonts w:eastAsiaTheme="minorHAnsi" w:cstheme="minorBidi"/>
          <w:sz w:val="22"/>
          <w:szCs w:val="22"/>
          <w:lang w:eastAsia="en-US"/>
        </w:rPr>
        <w:t xml:space="preserve">Tieto Zásady hospodárenia a nakladania s majetkom mesta Žilina boli schválené Mestským zastupiteľstvom v Žiline dňa </w:t>
      </w:r>
      <w:r w:rsidR="00B705A7" w:rsidRPr="00FA09F0">
        <w:rPr>
          <w:rFonts w:eastAsiaTheme="minorHAnsi" w:cstheme="minorBidi"/>
          <w:bCs/>
          <w:sz w:val="22"/>
          <w:szCs w:val="22"/>
          <w:lang w:eastAsia="en-US"/>
        </w:rPr>
        <w:t xml:space="preserve">29.06.2021 v znení zmeny </w:t>
      </w:r>
    </w:p>
    <w:p w14:paraId="64BBEF2D" w14:textId="77777777" w:rsidR="00C5205C" w:rsidRPr="00FA09F0" w:rsidRDefault="00C5205C" w:rsidP="00C5205C">
      <w:pPr>
        <w:widowControl w:val="0"/>
        <w:tabs>
          <w:tab w:val="left" w:pos="426"/>
        </w:tabs>
        <w:spacing w:line="247" w:lineRule="exact"/>
        <w:ind w:left="426"/>
        <w:jc w:val="both"/>
        <w:rPr>
          <w:rFonts w:eastAsiaTheme="minorHAnsi" w:cstheme="minorBidi"/>
          <w:bCs/>
          <w:sz w:val="22"/>
          <w:szCs w:val="22"/>
          <w:lang w:eastAsia="en-US"/>
        </w:rPr>
      </w:pPr>
    </w:p>
    <w:p w14:paraId="18D3881D" w14:textId="77777777" w:rsidR="00C5205C" w:rsidRPr="00FA09F0" w:rsidRDefault="00C5205C" w:rsidP="00C5205C">
      <w:pPr>
        <w:widowControl w:val="0"/>
        <w:tabs>
          <w:tab w:val="left" w:pos="426"/>
        </w:tabs>
        <w:spacing w:line="247" w:lineRule="exact"/>
        <w:ind w:left="426"/>
        <w:jc w:val="both"/>
        <w:rPr>
          <w:rFonts w:eastAsiaTheme="minorHAnsi" w:cstheme="minorBidi"/>
          <w:bCs/>
          <w:sz w:val="22"/>
          <w:szCs w:val="22"/>
          <w:lang w:eastAsia="en-US"/>
        </w:rPr>
      </w:pPr>
    </w:p>
    <w:p w14:paraId="06197032" w14:textId="77777777" w:rsidR="00F04116" w:rsidRPr="00FA09F0" w:rsidRDefault="00F04116" w:rsidP="00C5205C">
      <w:pPr>
        <w:widowControl w:val="0"/>
        <w:tabs>
          <w:tab w:val="left" w:pos="426"/>
        </w:tabs>
        <w:spacing w:line="247" w:lineRule="exact"/>
        <w:ind w:left="426"/>
        <w:jc w:val="both"/>
        <w:rPr>
          <w:rFonts w:eastAsiaTheme="minorHAnsi" w:cstheme="minorBidi"/>
          <w:bCs/>
          <w:sz w:val="22"/>
          <w:szCs w:val="22"/>
          <w:lang w:eastAsia="en-US"/>
        </w:rPr>
      </w:pPr>
    </w:p>
    <w:p w14:paraId="7193DD51" w14:textId="6B3254A5" w:rsidR="00C5205C" w:rsidRPr="00FA09F0" w:rsidRDefault="00C5205C" w:rsidP="00F50561">
      <w:pPr>
        <w:widowControl w:val="0"/>
        <w:tabs>
          <w:tab w:val="left" w:pos="426"/>
        </w:tabs>
        <w:spacing w:line="247" w:lineRule="exact"/>
        <w:jc w:val="both"/>
        <w:rPr>
          <w:rFonts w:eastAsiaTheme="minorHAnsi" w:cstheme="minorBidi"/>
          <w:bCs/>
          <w:sz w:val="22"/>
          <w:szCs w:val="22"/>
          <w:lang w:eastAsia="en-US"/>
        </w:rPr>
      </w:pPr>
    </w:p>
    <w:p w14:paraId="509E5254" w14:textId="77777777" w:rsidR="00C5205C" w:rsidRPr="00FA09F0" w:rsidRDefault="00C5205C" w:rsidP="00C5205C">
      <w:pPr>
        <w:widowControl w:val="0"/>
        <w:tabs>
          <w:tab w:val="left" w:pos="426"/>
        </w:tabs>
        <w:spacing w:line="247" w:lineRule="exact"/>
        <w:ind w:left="426"/>
        <w:jc w:val="both"/>
        <w:rPr>
          <w:rFonts w:eastAsiaTheme="minorHAnsi" w:cstheme="minorBidi"/>
          <w:bCs/>
          <w:sz w:val="22"/>
          <w:szCs w:val="22"/>
          <w:lang w:eastAsia="en-US"/>
        </w:rPr>
      </w:pP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t>Mgr. Peter Fiabáne</w:t>
      </w:r>
    </w:p>
    <w:p w14:paraId="64C93B8D" w14:textId="77777777" w:rsidR="00C5205C" w:rsidRPr="00F04116" w:rsidRDefault="00C5205C" w:rsidP="00C5205C">
      <w:pPr>
        <w:widowControl w:val="0"/>
        <w:tabs>
          <w:tab w:val="left" w:pos="426"/>
        </w:tabs>
        <w:spacing w:line="247" w:lineRule="exact"/>
        <w:ind w:left="426"/>
        <w:jc w:val="both"/>
        <w:rPr>
          <w:rFonts w:ascii="Times" w:eastAsiaTheme="minorHAnsi" w:hAnsi="Times" w:cstheme="minorHAnsi"/>
          <w:sz w:val="22"/>
          <w:szCs w:val="22"/>
          <w:lang w:eastAsia="en-US"/>
        </w:rPr>
      </w:pP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r>
      <w:r w:rsidRPr="00FA09F0">
        <w:rPr>
          <w:rFonts w:eastAsiaTheme="minorHAnsi" w:cstheme="minorBidi"/>
          <w:bCs/>
          <w:sz w:val="22"/>
          <w:szCs w:val="22"/>
          <w:lang w:eastAsia="en-US"/>
        </w:rPr>
        <w:tab/>
        <w:t xml:space="preserve">        primátor</w:t>
      </w:r>
    </w:p>
    <w:p w14:paraId="16FE84AA" w14:textId="77777777" w:rsidR="00C5205C" w:rsidRPr="00F04116" w:rsidRDefault="00C5205C" w:rsidP="00C5205C">
      <w:pPr>
        <w:rPr>
          <w:rFonts w:ascii="Times" w:hAnsi="Times" w:cstheme="minorHAnsi"/>
          <w:sz w:val="22"/>
          <w:szCs w:val="22"/>
          <w:lang w:bidi="sk-SK"/>
        </w:rPr>
      </w:pPr>
    </w:p>
    <w:bookmarkEnd w:id="0"/>
    <w:p w14:paraId="3D342B93" w14:textId="77777777" w:rsidR="006F6019" w:rsidRPr="00F04116" w:rsidRDefault="006F6019" w:rsidP="006F6019">
      <w:pPr>
        <w:rPr>
          <w:rFonts w:ascii="Times" w:eastAsiaTheme="minorHAnsi" w:hAnsi="Times" w:cstheme="minorHAnsi"/>
          <w:sz w:val="22"/>
          <w:szCs w:val="22"/>
          <w:lang w:bidi="sk-SK"/>
        </w:rPr>
      </w:pPr>
    </w:p>
    <w:sectPr w:rsidR="006F6019" w:rsidRPr="00F04116" w:rsidSect="002E01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DAA4" w14:textId="77777777" w:rsidR="00D36BD9" w:rsidRDefault="00D36BD9" w:rsidP="002F7C5A">
      <w:r>
        <w:separator/>
      </w:r>
    </w:p>
  </w:endnote>
  <w:endnote w:type="continuationSeparator" w:id="0">
    <w:p w14:paraId="25EBA2B8" w14:textId="77777777" w:rsidR="00D36BD9" w:rsidRDefault="00D36BD9" w:rsidP="002F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675"/>
      <w:docPartObj>
        <w:docPartGallery w:val="Page Numbers (Bottom of Page)"/>
        <w:docPartUnique/>
      </w:docPartObj>
    </w:sdtPr>
    <w:sdtEndPr/>
    <w:sdtContent>
      <w:p w14:paraId="0F642853" w14:textId="77777777" w:rsidR="00C5205C" w:rsidRDefault="00C5205C">
        <w:pPr>
          <w:pStyle w:val="Pta"/>
          <w:jc w:val="center"/>
        </w:pPr>
        <w:r>
          <w:rPr>
            <w:noProof/>
          </w:rPr>
          <w:fldChar w:fldCharType="begin"/>
        </w:r>
        <w:r>
          <w:rPr>
            <w:noProof/>
          </w:rPr>
          <w:instrText xml:space="preserve"> PAGE   \* MERGEFORMAT </w:instrText>
        </w:r>
        <w:r>
          <w:rPr>
            <w:noProof/>
          </w:rPr>
          <w:fldChar w:fldCharType="separate"/>
        </w:r>
        <w:r w:rsidR="006E5EBE">
          <w:rPr>
            <w:noProof/>
          </w:rPr>
          <w:t>14</w:t>
        </w:r>
        <w:r>
          <w:rPr>
            <w:noProof/>
          </w:rPr>
          <w:fldChar w:fldCharType="end"/>
        </w:r>
      </w:p>
    </w:sdtContent>
  </w:sdt>
  <w:p w14:paraId="106BAF14" w14:textId="77777777" w:rsidR="00C5205C" w:rsidRDefault="00C520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7AA0" w14:textId="77777777" w:rsidR="00D36BD9" w:rsidRDefault="00D36BD9" w:rsidP="002F7C5A">
      <w:r>
        <w:separator/>
      </w:r>
    </w:p>
  </w:footnote>
  <w:footnote w:type="continuationSeparator" w:id="0">
    <w:p w14:paraId="3DBFFDC1" w14:textId="77777777" w:rsidR="00D36BD9" w:rsidRDefault="00D36BD9" w:rsidP="002F7C5A">
      <w:r>
        <w:continuationSeparator/>
      </w:r>
    </w:p>
  </w:footnote>
  <w:footnote w:id="1">
    <w:p w14:paraId="5FC6C712" w14:textId="77777777" w:rsidR="00C5205C" w:rsidRDefault="00C5205C" w:rsidP="00C5205C">
      <w:pPr>
        <w:pStyle w:val="Textpoznmkypodiarou"/>
      </w:pPr>
      <w:r w:rsidRPr="00630A46">
        <w:rPr>
          <w:rStyle w:val="Odkaznapoznmkupodiarou"/>
        </w:rPr>
        <w:footnoteRef/>
      </w:r>
      <w:r w:rsidRPr="00630A46">
        <w:t xml:space="preserve"> Prípad hodný osobitného zreteľa</w:t>
      </w:r>
    </w:p>
  </w:footnote>
  <w:footnote w:id="2">
    <w:p w14:paraId="67CFE71C" w14:textId="77777777" w:rsidR="00C5205C" w:rsidRDefault="00C5205C" w:rsidP="00C5205C">
      <w:pPr>
        <w:pStyle w:val="Textpoznmkypodiarou"/>
      </w:pPr>
      <w:r>
        <w:rPr>
          <w:rStyle w:val="Odkaznapoznmkupodiarou"/>
        </w:rPr>
        <w:footnoteRef/>
      </w:r>
      <w:r>
        <w:t xml:space="preserve"> Obchodná verejná súťaž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4E4"/>
    <w:multiLevelType w:val="multilevel"/>
    <w:tmpl w:val="46963518"/>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0B4E"/>
    <w:multiLevelType w:val="hybridMultilevel"/>
    <w:tmpl w:val="5AD89726"/>
    <w:lvl w:ilvl="0" w:tplc="06A664E0">
      <w:start w:val="1"/>
      <w:numFmt w:val="decimal"/>
      <w:lvlText w:val="(%1)"/>
      <w:lvlJc w:val="left"/>
      <w:pPr>
        <w:ind w:left="720" w:hanging="360"/>
      </w:pPr>
      <w:rPr>
        <w:rFonts w:eastAsia="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F6748"/>
    <w:multiLevelType w:val="multilevel"/>
    <w:tmpl w:val="F740E24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02439"/>
    <w:multiLevelType w:val="multilevel"/>
    <w:tmpl w:val="579A11D4"/>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70CD0"/>
    <w:multiLevelType w:val="multilevel"/>
    <w:tmpl w:val="8196C5A0"/>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944E8B"/>
    <w:multiLevelType w:val="multilevel"/>
    <w:tmpl w:val="1AE2AC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065471"/>
    <w:multiLevelType w:val="multilevel"/>
    <w:tmpl w:val="243690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507F6"/>
    <w:multiLevelType w:val="hybridMultilevel"/>
    <w:tmpl w:val="28ACB322"/>
    <w:lvl w:ilvl="0" w:tplc="7F0C84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C84FAE"/>
    <w:multiLevelType w:val="hybridMultilevel"/>
    <w:tmpl w:val="1FC89152"/>
    <w:lvl w:ilvl="0" w:tplc="041B000F">
      <w:start w:val="1"/>
      <w:numFmt w:val="decimal"/>
      <w:lvlText w:val="%1."/>
      <w:lvlJc w:val="left"/>
      <w:pPr>
        <w:ind w:left="1571" w:hanging="360"/>
      </w:pPr>
    </w:lvl>
    <w:lvl w:ilvl="1" w:tplc="39C0E326">
      <w:start w:val="1"/>
      <w:numFmt w:val="lowerLetter"/>
      <w:lvlText w:val="%2)"/>
      <w:lvlJc w:val="left"/>
      <w:pPr>
        <w:ind w:left="2291" w:hanging="360"/>
      </w:pPr>
      <w:rPr>
        <w:rFonts w:hint="default"/>
      </w:rPr>
    </w:lvl>
    <w:lvl w:ilvl="2" w:tplc="041B000F">
      <w:start w:val="1"/>
      <w:numFmt w:val="decimal"/>
      <w:lvlText w:val="%3."/>
      <w:lvlJc w:val="left"/>
      <w:pPr>
        <w:ind w:left="3191" w:hanging="36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124A5715"/>
    <w:multiLevelType w:val="multilevel"/>
    <w:tmpl w:val="27265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C53050"/>
    <w:multiLevelType w:val="multilevel"/>
    <w:tmpl w:val="008E9454"/>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806E4"/>
    <w:multiLevelType w:val="hybridMultilevel"/>
    <w:tmpl w:val="4D1C93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FB51E9"/>
    <w:multiLevelType w:val="multilevel"/>
    <w:tmpl w:val="DF8230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A3CDB"/>
    <w:multiLevelType w:val="multilevel"/>
    <w:tmpl w:val="D8D61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50027E"/>
    <w:multiLevelType w:val="multilevel"/>
    <w:tmpl w:val="FDC6320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97353F"/>
    <w:multiLevelType w:val="multilevel"/>
    <w:tmpl w:val="BFC44476"/>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8C6911"/>
    <w:multiLevelType w:val="multilevel"/>
    <w:tmpl w:val="BAD06DB0"/>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8F2E1D"/>
    <w:multiLevelType w:val="multilevel"/>
    <w:tmpl w:val="7894492A"/>
    <w:lvl w:ilvl="0">
      <w:start w:val="6"/>
      <w:numFmt w:val="decimal"/>
      <w:lvlText w:val="(%1)"/>
      <w:lvlJc w:val="left"/>
      <w:pPr>
        <w:ind w:left="720" w:hanging="360"/>
      </w:pPr>
      <w:rPr>
        <w:rFonts w:hint="default"/>
        <w:b w:val="0"/>
        <w:bCs w:val="0"/>
        <w:i w:val="0"/>
        <w:iCs w:val="0"/>
        <w:smallCaps w:val="0"/>
        <w:strike w:val="0"/>
        <w:color w:val="000000" w:themeColor="text1"/>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0CB6B46"/>
    <w:multiLevelType w:val="multilevel"/>
    <w:tmpl w:val="63866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76727"/>
    <w:multiLevelType w:val="multilevel"/>
    <w:tmpl w:val="2774134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35C53"/>
    <w:multiLevelType w:val="multilevel"/>
    <w:tmpl w:val="258012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11CB9"/>
    <w:multiLevelType w:val="hybridMultilevel"/>
    <w:tmpl w:val="56BA7774"/>
    <w:lvl w:ilvl="0" w:tplc="7F0C84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352274"/>
    <w:multiLevelType w:val="hybridMultilevel"/>
    <w:tmpl w:val="3CD89A38"/>
    <w:lvl w:ilvl="0" w:tplc="0D2486EC">
      <w:start w:val="1"/>
      <w:numFmt w:val="upperRoman"/>
      <w:lvlText w:val="%1."/>
      <w:lvlJc w:val="left"/>
      <w:pPr>
        <w:tabs>
          <w:tab w:val="num" w:pos="1080"/>
        </w:tabs>
        <w:ind w:left="1080" w:hanging="720"/>
      </w:pPr>
      <w:rPr>
        <w:rFonts w:hint="default"/>
      </w:rPr>
    </w:lvl>
    <w:lvl w:ilvl="1" w:tplc="CD54B1B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5459E0"/>
    <w:multiLevelType w:val="multilevel"/>
    <w:tmpl w:val="362823A6"/>
    <w:lvl w:ilvl="0">
      <w:start w:val="1"/>
      <w:numFmt w:val="lowerLett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3B0397"/>
    <w:multiLevelType w:val="multilevel"/>
    <w:tmpl w:val="4D40FE44"/>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4A4032"/>
    <w:multiLevelType w:val="multilevel"/>
    <w:tmpl w:val="EA820D8C"/>
    <w:lvl w:ilvl="0">
      <w:start w:val="4"/>
      <w:numFmt w:val="decimal"/>
      <w:lvlText w:val="(%1)"/>
      <w:lvlJc w:val="left"/>
      <w:pPr>
        <w:ind w:left="360" w:hanging="360"/>
      </w:pPr>
      <w:rPr>
        <w:rFonts w:hint="default"/>
        <w:b w:val="0"/>
        <w:bCs w:val="0"/>
        <w:i w:val="0"/>
        <w:iCs w:val="0"/>
        <w:smallCaps w:val="0"/>
        <w:strike w:val="0"/>
        <w:color w:val="000000" w:themeColor="text1"/>
        <w:spacing w:val="0"/>
        <w:w w:val="100"/>
        <w:position w:val="0"/>
        <w:sz w:val="22"/>
        <w:szCs w:val="22"/>
        <w:u w:val="none"/>
      </w:rPr>
    </w:lvl>
    <w:lvl w:ilvl="1">
      <w:numFmt w:val="decimal"/>
      <w:lvlText w:val=""/>
      <w:lvlJc w:val="left"/>
      <w:pPr>
        <w:ind w:left="-360" w:firstLine="0"/>
      </w:pPr>
      <w:rPr>
        <w:rFonts w:hint="default"/>
      </w:rPr>
    </w:lvl>
    <w:lvl w:ilvl="2">
      <w:numFmt w:val="decimal"/>
      <w:lvlText w:val=""/>
      <w:lvlJc w:val="left"/>
      <w:pPr>
        <w:ind w:left="-360" w:firstLine="0"/>
      </w:pPr>
      <w:rPr>
        <w:rFonts w:hint="default"/>
      </w:rPr>
    </w:lvl>
    <w:lvl w:ilvl="3">
      <w:numFmt w:val="decimal"/>
      <w:lvlText w:val=""/>
      <w:lvlJc w:val="left"/>
      <w:pPr>
        <w:ind w:left="-360" w:firstLine="0"/>
      </w:pPr>
      <w:rPr>
        <w:rFonts w:hint="default"/>
      </w:rPr>
    </w:lvl>
    <w:lvl w:ilvl="4">
      <w:numFmt w:val="decimal"/>
      <w:lvlText w:val=""/>
      <w:lvlJc w:val="left"/>
      <w:pPr>
        <w:ind w:left="-360" w:firstLine="0"/>
      </w:pPr>
      <w:rPr>
        <w:rFonts w:hint="default"/>
      </w:rPr>
    </w:lvl>
    <w:lvl w:ilvl="5">
      <w:numFmt w:val="decimal"/>
      <w:lvlText w:val=""/>
      <w:lvlJc w:val="left"/>
      <w:pPr>
        <w:ind w:left="-360" w:firstLine="0"/>
      </w:pPr>
      <w:rPr>
        <w:rFonts w:hint="default"/>
      </w:rPr>
    </w:lvl>
    <w:lvl w:ilvl="6">
      <w:numFmt w:val="decimal"/>
      <w:lvlText w:val=""/>
      <w:lvlJc w:val="left"/>
      <w:pPr>
        <w:ind w:left="-360" w:firstLine="0"/>
      </w:pPr>
      <w:rPr>
        <w:rFonts w:hint="default"/>
      </w:rPr>
    </w:lvl>
    <w:lvl w:ilvl="7">
      <w:numFmt w:val="decimal"/>
      <w:lvlText w:val=""/>
      <w:lvlJc w:val="left"/>
      <w:pPr>
        <w:ind w:left="-360" w:firstLine="0"/>
      </w:pPr>
      <w:rPr>
        <w:rFonts w:hint="default"/>
      </w:rPr>
    </w:lvl>
    <w:lvl w:ilvl="8">
      <w:numFmt w:val="decimal"/>
      <w:lvlText w:val=""/>
      <w:lvlJc w:val="left"/>
      <w:pPr>
        <w:ind w:left="-360" w:firstLine="0"/>
      </w:pPr>
      <w:rPr>
        <w:rFonts w:hint="default"/>
      </w:rPr>
    </w:lvl>
  </w:abstractNum>
  <w:abstractNum w:abstractNumId="26" w15:restartNumberingAfterBreak="0">
    <w:nsid w:val="4F9C4C5F"/>
    <w:multiLevelType w:val="multilevel"/>
    <w:tmpl w:val="D8E6A41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0F75874"/>
    <w:multiLevelType w:val="multilevel"/>
    <w:tmpl w:val="53B2375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A260B5"/>
    <w:multiLevelType w:val="multilevel"/>
    <w:tmpl w:val="C1E0454A"/>
    <w:lvl w:ilvl="0">
      <w:start w:val="1"/>
      <w:numFmt w:val="lowerLett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276627"/>
    <w:multiLevelType w:val="multilevel"/>
    <w:tmpl w:val="C8CCE30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5F4170"/>
    <w:multiLevelType w:val="multilevel"/>
    <w:tmpl w:val="585C30DC"/>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AC454A"/>
    <w:multiLevelType w:val="hybridMultilevel"/>
    <w:tmpl w:val="B6BA6F0A"/>
    <w:lvl w:ilvl="0" w:tplc="36DE33C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42098C"/>
    <w:multiLevelType w:val="hybridMultilevel"/>
    <w:tmpl w:val="51CC8428"/>
    <w:lvl w:ilvl="0" w:tplc="041B0013">
      <w:start w:val="1"/>
      <w:numFmt w:val="upperRoman"/>
      <w:lvlText w:val="%1."/>
      <w:lvlJc w:val="right"/>
      <w:pPr>
        <w:ind w:left="1068" w:hanging="360"/>
      </w:p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33" w15:restartNumberingAfterBreak="0">
    <w:nsid w:val="5DF25A8C"/>
    <w:multiLevelType w:val="multilevel"/>
    <w:tmpl w:val="9C12EB20"/>
    <w:lvl w:ilvl="0">
      <w:start w:val="1"/>
      <w:numFmt w:val="decimal"/>
      <w:lvlText w:val="(%1)"/>
      <w:lvlJc w:val="left"/>
      <w:pPr>
        <w:ind w:left="720" w:hanging="360"/>
      </w:pPr>
      <w:rPr>
        <w:rFonts w:hint="default"/>
        <w:b w:val="0"/>
        <w:bCs w:val="0"/>
        <w:i w:val="0"/>
        <w:iCs w:val="0"/>
        <w:smallCaps w:val="0"/>
        <w:strike w:val="0"/>
        <w:color w:val="000000" w:themeColor="text1"/>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338DC"/>
    <w:multiLevelType w:val="multilevel"/>
    <w:tmpl w:val="52EA6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1C2229"/>
    <w:multiLevelType w:val="multilevel"/>
    <w:tmpl w:val="6AB04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5E474F"/>
    <w:multiLevelType w:val="multilevel"/>
    <w:tmpl w:val="FED6F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487277"/>
    <w:multiLevelType w:val="multilevel"/>
    <w:tmpl w:val="E7DC69D4"/>
    <w:lvl w:ilvl="0">
      <w:start w:val="3"/>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3CF12DC"/>
    <w:multiLevelType w:val="hybridMultilevel"/>
    <w:tmpl w:val="603E81FC"/>
    <w:lvl w:ilvl="0" w:tplc="7F0C84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32"/>
  </w:num>
  <w:num w:numId="3">
    <w:abstractNumId w:val="29"/>
  </w:num>
  <w:num w:numId="4">
    <w:abstractNumId w:val="5"/>
  </w:num>
  <w:num w:numId="5">
    <w:abstractNumId w:val="19"/>
  </w:num>
  <w:num w:numId="6">
    <w:abstractNumId w:val="13"/>
  </w:num>
  <w:num w:numId="7">
    <w:abstractNumId w:val="2"/>
  </w:num>
  <w:num w:numId="8">
    <w:abstractNumId w:val="37"/>
  </w:num>
  <w:num w:numId="9">
    <w:abstractNumId w:val="12"/>
  </w:num>
  <w:num w:numId="10">
    <w:abstractNumId w:val="24"/>
  </w:num>
  <w:num w:numId="11">
    <w:abstractNumId w:val="34"/>
  </w:num>
  <w:num w:numId="12">
    <w:abstractNumId w:val="36"/>
  </w:num>
  <w:num w:numId="13">
    <w:abstractNumId w:val="14"/>
  </w:num>
  <w:num w:numId="14">
    <w:abstractNumId w:val="35"/>
  </w:num>
  <w:num w:numId="15">
    <w:abstractNumId w:val="0"/>
  </w:num>
  <w:num w:numId="16">
    <w:abstractNumId w:val="26"/>
  </w:num>
  <w:num w:numId="17">
    <w:abstractNumId w:val="6"/>
  </w:num>
  <w:num w:numId="18">
    <w:abstractNumId w:val="27"/>
  </w:num>
  <w:num w:numId="19">
    <w:abstractNumId w:val="18"/>
  </w:num>
  <w:num w:numId="20">
    <w:abstractNumId w:val="3"/>
  </w:num>
  <w:num w:numId="21">
    <w:abstractNumId w:val="30"/>
  </w:num>
  <w:num w:numId="22">
    <w:abstractNumId w:val="9"/>
  </w:num>
  <w:num w:numId="23">
    <w:abstractNumId w:val="4"/>
  </w:num>
  <w:num w:numId="24">
    <w:abstractNumId w:val="16"/>
  </w:num>
  <w:num w:numId="25">
    <w:abstractNumId w:val="10"/>
  </w:num>
  <w:num w:numId="26">
    <w:abstractNumId w:val="15"/>
  </w:num>
  <w:num w:numId="27">
    <w:abstractNumId w:val="8"/>
  </w:num>
  <w:num w:numId="28">
    <w:abstractNumId w:val="38"/>
  </w:num>
  <w:num w:numId="29">
    <w:abstractNumId w:val="33"/>
  </w:num>
  <w:num w:numId="30">
    <w:abstractNumId w:val="23"/>
  </w:num>
  <w:num w:numId="31">
    <w:abstractNumId w:val="17"/>
  </w:num>
  <w:num w:numId="32">
    <w:abstractNumId w:val="28"/>
  </w:num>
  <w:num w:numId="33">
    <w:abstractNumId w:val="20"/>
  </w:num>
  <w:num w:numId="34">
    <w:abstractNumId w:val="7"/>
  </w:num>
  <w:num w:numId="35">
    <w:abstractNumId w:val="31"/>
  </w:num>
  <w:num w:numId="36">
    <w:abstractNumId w:val="21"/>
  </w:num>
  <w:num w:numId="37">
    <w:abstractNumId w:val="1"/>
  </w:num>
  <w:num w:numId="38">
    <w:abstractNumId w:val="25"/>
  </w:num>
  <w:num w:numId="3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59"/>
    <w:rsid w:val="00044040"/>
    <w:rsid w:val="00067B90"/>
    <w:rsid w:val="000702F9"/>
    <w:rsid w:val="000863E7"/>
    <w:rsid w:val="000C6556"/>
    <w:rsid w:val="001027BD"/>
    <w:rsid w:val="00104F8F"/>
    <w:rsid w:val="00110417"/>
    <w:rsid w:val="00111245"/>
    <w:rsid w:val="00113B67"/>
    <w:rsid w:val="0012622A"/>
    <w:rsid w:val="001349FD"/>
    <w:rsid w:val="00135394"/>
    <w:rsid w:val="00161FB5"/>
    <w:rsid w:val="0018213B"/>
    <w:rsid w:val="0019390E"/>
    <w:rsid w:val="001A2DFF"/>
    <w:rsid w:val="001B01FE"/>
    <w:rsid w:val="001C69E3"/>
    <w:rsid w:val="001D2D02"/>
    <w:rsid w:val="001D4E9A"/>
    <w:rsid w:val="001F061B"/>
    <w:rsid w:val="001F55AD"/>
    <w:rsid w:val="001F57F5"/>
    <w:rsid w:val="001F7C37"/>
    <w:rsid w:val="0020302F"/>
    <w:rsid w:val="00212D2E"/>
    <w:rsid w:val="002303E1"/>
    <w:rsid w:val="00237DAC"/>
    <w:rsid w:val="0024629F"/>
    <w:rsid w:val="00251097"/>
    <w:rsid w:val="002725BA"/>
    <w:rsid w:val="00294373"/>
    <w:rsid w:val="00295C04"/>
    <w:rsid w:val="002B2D66"/>
    <w:rsid w:val="002E01E4"/>
    <w:rsid w:val="002F0BD8"/>
    <w:rsid w:val="002F7C5A"/>
    <w:rsid w:val="00307EBB"/>
    <w:rsid w:val="00314C85"/>
    <w:rsid w:val="00337E08"/>
    <w:rsid w:val="00342394"/>
    <w:rsid w:val="00344C56"/>
    <w:rsid w:val="00364C9C"/>
    <w:rsid w:val="00376DFE"/>
    <w:rsid w:val="00382EF7"/>
    <w:rsid w:val="00390816"/>
    <w:rsid w:val="00397F5A"/>
    <w:rsid w:val="003A2D5E"/>
    <w:rsid w:val="003B291B"/>
    <w:rsid w:val="003E522E"/>
    <w:rsid w:val="003F40A3"/>
    <w:rsid w:val="003F5C27"/>
    <w:rsid w:val="004021C3"/>
    <w:rsid w:val="00436274"/>
    <w:rsid w:val="00465CED"/>
    <w:rsid w:val="0046625E"/>
    <w:rsid w:val="00474506"/>
    <w:rsid w:val="0047458A"/>
    <w:rsid w:val="00486A0D"/>
    <w:rsid w:val="004927D4"/>
    <w:rsid w:val="004A2807"/>
    <w:rsid w:val="004A5A36"/>
    <w:rsid w:val="004B03D8"/>
    <w:rsid w:val="004B37C3"/>
    <w:rsid w:val="004C5026"/>
    <w:rsid w:val="004D0A29"/>
    <w:rsid w:val="004D5ADF"/>
    <w:rsid w:val="004E1969"/>
    <w:rsid w:val="005029E0"/>
    <w:rsid w:val="005179E9"/>
    <w:rsid w:val="0052521C"/>
    <w:rsid w:val="00536A85"/>
    <w:rsid w:val="00554A00"/>
    <w:rsid w:val="00557846"/>
    <w:rsid w:val="00564188"/>
    <w:rsid w:val="005642E4"/>
    <w:rsid w:val="00571E2D"/>
    <w:rsid w:val="00571F83"/>
    <w:rsid w:val="00585B87"/>
    <w:rsid w:val="00596C2A"/>
    <w:rsid w:val="005C53A2"/>
    <w:rsid w:val="005D6015"/>
    <w:rsid w:val="005E6E9D"/>
    <w:rsid w:val="005F0C30"/>
    <w:rsid w:val="0060574A"/>
    <w:rsid w:val="00651297"/>
    <w:rsid w:val="00655AF2"/>
    <w:rsid w:val="00660E8D"/>
    <w:rsid w:val="0067411D"/>
    <w:rsid w:val="00674CAC"/>
    <w:rsid w:val="006873D3"/>
    <w:rsid w:val="00693061"/>
    <w:rsid w:val="00696C50"/>
    <w:rsid w:val="006A292C"/>
    <w:rsid w:val="006A5FAC"/>
    <w:rsid w:val="006B1CE3"/>
    <w:rsid w:val="006B479B"/>
    <w:rsid w:val="006E5EBE"/>
    <w:rsid w:val="006F6019"/>
    <w:rsid w:val="006F6604"/>
    <w:rsid w:val="00732333"/>
    <w:rsid w:val="00751468"/>
    <w:rsid w:val="007610CA"/>
    <w:rsid w:val="00766A29"/>
    <w:rsid w:val="00766DF4"/>
    <w:rsid w:val="007C1A7F"/>
    <w:rsid w:val="007D1071"/>
    <w:rsid w:val="007E09D5"/>
    <w:rsid w:val="007F37A6"/>
    <w:rsid w:val="0081434F"/>
    <w:rsid w:val="008150E3"/>
    <w:rsid w:val="008439A7"/>
    <w:rsid w:val="00856AB5"/>
    <w:rsid w:val="008654C5"/>
    <w:rsid w:val="00872BD6"/>
    <w:rsid w:val="00880BB3"/>
    <w:rsid w:val="0088325A"/>
    <w:rsid w:val="008A2F72"/>
    <w:rsid w:val="008B40C9"/>
    <w:rsid w:val="008B430C"/>
    <w:rsid w:val="008C4795"/>
    <w:rsid w:val="008D2A36"/>
    <w:rsid w:val="008F61D0"/>
    <w:rsid w:val="008F778B"/>
    <w:rsid w:val="0090337A"/>
    <w:rsid w:val="00910415"/>
    <w:rsid w:val="00932578"/>
    <w:rsid w:val="00932620"/>
    <w:rsid w:val="00941BD6"/>
    <w:rsid w:val="00965AE8"/>
    <w:rsid w:val="00965B80"/>
    <w:rsid w:val="0098023A"/>
    <w:rsid w:val="00990123"/>
    <w:rsid w:val="009A0DE7"/>
    <w:rsid w:val="009C721F"/>
    <w:rsid w:val="009E1864"/>
    <w:rsid w:val="00A01877"/>
    <w:rsid w:val="00A03594"/>
    <w:rsid w:val="00A2736B"/>
    <w:rsid w:val="00A317BE"/>
    <w:rsid w:val="00A43A59"/>
    <w:rsid w:val="00A64368"/>
    <w:rsid w:val="00A835F9"/>
    <w:rsid w:val="00A94370"/>
    <w:rsid w:val="00AB23BD"/>
    <w:rsid w:val="00AB2AC8"/>
    <w:rsid w:val="00B030A6"/>
    <w:rsid w:val="00B0758E"/>
    <w:rsid w:val="00B15FB7"/>
    <w:rsid w:val="00B16E1B"/>
    <w:rsid w:val="00B6305A"/>
    <w:rsid w:val="00B65B95"/>
    <w:rsid w:val="00B705A7"/>
    <w:rsid w:val="00B757A5"/>
    <w:rsid w:val="00B9424A"/>
    <w:rsid w:val="00BA2204"/>
    <w:rsid w:val="00BC3E3D"/>
    <w:rsid w:val="00BC4C46"/>
    <w:rsid w:val="00BD174A"/>
    <w:rsid w:val="00BD3328"/>
    <w:rsid w:val="00C31539"/>
    <w:rsid w:val="00C37CA1"/>
    <w:rsid w:val="00C443BF"/>
    <w:rsid w:val="00C5205C"/>
    <w:rsid w:val="00C54F91"/>
    <w:rsid w:val="00C57D14"/>
    <w:rsid w:val="00C7452D"/>
    <w:rsid w:val="00C84CBC"/>
    <w:rsid w:val="00C86520"/>
    <w:rsid w:val="00C95D00"/>
    <w:rsid w:val="00C96EFC"/>
    <w:rsid w:val="00CB72A0"/>
    <w:rsid w:val="00CC3C3A"/>
    <w:rsid w:val="00CD7C4C"/>
    <w:rsid w:val="00CE4015"/>
    <w:rsid w:val="00CE46AB"/>
    <w:rsid w:val="00CF7727"/>
    <w:rsid w:val="00CF7B3D"/>
    <w:rsid w:val="00D12256"/>
    <w:rsid w:val="00D27B58"/>
    <w:rsid w:val="00D27B8A"/>
    <w:rsid w:val="00D36BD9"/>
    <w:rsid w:val="00D46B3B"/>
    <w:rsid w:val="00D53987"/>
    <w:rsid w:val="00D54C2F"/>
    <w:rsid w:val="00D740BA"/>
    <w:rsid w:val="00D75158"/>
    <w:rsid w:val="00D87380"/>
    <w:rsid w:val="00D92953"/>
    <w:rsid w:val="00DC3DF0"/>
    <w:rsid w:val="00DC4196"/>
    <w:rsid w:val="00DD2ABA"/>
    <w:rsid w:val="00DF69F7"/>
    <w:rsid w:val="00E05338"/>
    <w:rsid w:val="00E26794"/>
    <w:rsid w:val="00E30087"/>
    <w:rsid w:val="00E417E6"/>
    <w:rsid w:val="00E50EF3"/>
    <w:rsid w:val="00E51C2C"/>
    <w:rsid w:val="00E57798"/>
    <w:rsid w:val="00E97182"/>
    <w:rsid w:val="00EA5C44"/>
    <w:rsid w:val="00EC64EC"/>
    <w:rsid w:val="00EE0A89"/>
    <w:rsid w:val="00EF304D"/>
    <w:rsid w:val="00EF4A04"/>
    <w:rsid w:val="00F04116"/>
    <w:rsid w:val="00F101D7"/>
    <w:rsid w:val="00F22097"/>
    <w:rsid w:val="00F25FE7"/>
    <w:rsid w:val="00F50561"/>
    <w:rsid w:val="00F52854"/>
    <w:rsid w:val="00F93FD7"/>
    <w:rsid w:val="00F96BFD"/>
    <w:rsid w:val="00FA09F0"/>
    <w:rsid w:val="00FA6A7F"/>
    <w:rsid w:val="00FE6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0314"/>
  <w15:docId w15:val="{F6BD962C-9169-4EE8-8994-A8CBA164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4F91"/>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C54F91"/>
    <w:pPr>
      <w:ind w:left="720"/>
      <w:contextualSpacing/>
    </w:pPr>
  </w:style>
  <w:style w:type="paragraph" w:styleId="Bezriadkovania">
    <w:name w:val="No Spacing"/>
    <w:uiPriority w:val="1"/>
    <w:qFormat/>
    <w:rsid w:val="00C54F91"/>
    <w:rPr>
      <w:rFonts w:ascii="Calibri" w:eastAsia="Calibri" w:hAnsi="Calibri" w:cs="Times New Roman"/>
      <w:sz w:val="22"/>
      <w:lang w:val="en-US"/>
    </w:rPr>
  </w:style>
  <w:style w:type="paragraph" w:styleId="Textbubliny">
    <w:name w:val="Balloon Text"/>
    <w:basedOn w:val="Normlny"/>
    <w:link w:val="TextbublinyChar"/>
    <w:uiPriority w:val="99"/>
    <w:semiHidden/>
    <w:unhideWhenUsed/>
    <w:rsid w:val="00C54F91"/>
    <w:rPr>
      <w:rFonts w:ascii="Tahoma" w:hAnsi="Tahoma" w:cs="Tahoma"/>
      <w:sz w:val="16"/>
      <w:szCs w:val="16"/>
    </w:rPr>
  </w:style>
  <w:style w:type="character" w:customStyle="1" w:styleId="TextbublinyChar">
    <w:name w:val="Text bubliny Char"/>
    <w:basedOn w:val="Predvolenpsmoodseku"/>
    <w:link w:val="Textbubliny"/>
    <w:uiPriority w:val="99"/>
    <w:semiHidden/>
    <w:rsid w:val="00C54F91"/>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E4015"/>
    <w:rPr>
      <w:sz w:val="16"/>
      <w:szCs w:val="16"/>
    </w:rPr>
  </w:style>
  <w:style w:type="paragraph" w:styleId="Textkomentra">
    <w:name w:val="annotation text"/>
    <w:basedOn w:val="Normlny"/>
    <w:link w:val="TextkomentraChar"/>
    <w:uiPriority w:val="99"/>
    <w:semiHidden/>
    <w:unhideWhenUsed/>
    <w:rsid w:val="00CE4015"/>
    <w:rPr>
      <w:sz w:val="20"/>
      <w:szCs w:val="20"/>
    </w:rPr>
  </w:style>
  <w:style w:type="character" w:customStyle="1" w:styleId="TextkomentraChar">
    <w:name w:val="Text komentára Char"/>
    <w:basedOn w:val="Predvolenpsmoodseku"/>
    <w:link w:val="Textkomentra"/>
    <w:uiPriority w:val="99"/>
    <w:semiHidden/>
    <w:rsid w:val="00CE4015"/>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E4015"/>
    <w:rPr>
      <w:b/>
      <w:bCs/>
    </w:rPr>
  </w:style>
  <w:style w:type="character" w:customStyle="1" w:styleId="PredmetkomentraChar">
    <w:name w:val="Predmet komentára Char"/>
    <w:basedOn w:val="TextkomentraChar"/>
    <w:link w:val="Predmetkomentra"/>
    <w:uiPriority w:val="99"/>
    <w:semiHidden/>
    <w:rsid w:val="00CE4015"/>
    <w:rPr>
      <w:rFonts w:eastAsia="Times New Roman" w:cs="Times New Roman"/>
      <w:b/>
      <w:bCs/>
      <w:sz w:val="20"/>
      <w:szCs w:val="20"/>
      <w:lang w:eastAsia="sk-SK"/>
    </w:rPr>
  </w:style>
  <w:style w:type="paragraph" w:styleId="Hlavika">
    <w:name w:val="header"/>
    <w:basedOn w:val="Normlny"/>
    <w:link w:val="HlavikaChar"/>
    <w:uiPriority w:val="99"/>
    <w:semiHidden/>
    <w:unhideWhenUsed/>
    <w:rsid w:val="002F7C5A"/>
    <w:pPr>
      <w:tabs>
        <w:tab w:val="center" w:pos="4536"/>
        <w:tab w:val="right" w:pos="9072"/>
      </w:tabs>
    </w:pPr>
  </w:style>
  <w:style w:type="character" w:customStyle="1" w:styleId="HlavikaChar">
    <w:name w:val="Hlavička Char"/>
    <w:basedOn w:val="Predvolenpsmoodseku"/>
    <w:link w:val="Hlavika"/>
    <w:uiPriority w:val="99"/>
    <w:semiHidden/>
    <w:rsid w:val="002F7C5A"/>
    <w:rPr>
      <w:rFonts w:eastAsia="Times New Roman" w:cs="Times New Roman"/>
      <w:szCs w:val="24"/>
      <w:lang w:eastAsia="sk-SK"/>
    </w:rPr>
  </w:style>
  <w:style w:type="paragraph" w:styleId="Pta">
    <w:name w:val="footer"/>
    <w:basedOn w:val="Normlny"/>
    <w:link w:val="PtaChar"/>
    <w:uiPriority w:val="99"/>
    <w:unhideWhenUsed/>
    <w:rsid w:val="002F7C5A"/>
    <w:pPr>
      <w:tabs>
        <w:tab w:val="center" w:pos="4536"/>
        <w:tab w:val="right" w:pos="9072"/>
      </w:tabs>
    </w:pPr>
  </w:style>
  <w:style w:type="character" w:customStyle="1" w:styleId="PtaChar">
    <w:name w:val="Päta Char"/>
    <w:basedOn w:val="Predvolenpsmoodseku"/>
    <w:link w:val="Pta"/>
    <w:uiPriority w:val="99"/>
    <w:rsid w:val="002F7C5A"/>
    <w:rPr>
      <w:rFonts w:eastAsia="Times New Roman" w:cs="Times New Roman"/>
      <w:szCs w:val="24"/>
      <w:lang w:eastAsia="sk-SK"/>
    </w:rPr>
  </w:style>
  <w:style w:type="character" w:customStyle="1" w:styleId="OdsekzoznamuChar">
    <w:name w:val="Odsek zoznamu Char"/>
    <w:aliases w:val="body Char,Odsek zoznamu2 Char"/>
    <w:link w:val="Odsekzoznamu"/>
    <w:uiPriority w:val="34"/>
    <w:locked/>
    <w:rsid w:val="00110417"/>
    <w:rPr>
      <w:rFonts w:eastAsia="Times New Roman" w:cs="Times New Roman"/>
      <w:szCs w:val="24"/>
      <w:lang w:eastAsia="sk-SK"/>
    </w:rPr>
  </w:style>
  <w:style w:type="paragraph" w:customStyle="1" w:styleId="Default">
    <w:name w:val="Default"/>
    <w:rsid w:val="00110417"/>
    <w:pPr>
      <w:autoSpaceDE w:val="0"/>
      <w:autoSpaceDN w:val="0"/>
      <w:adjustRightInd w:val="0"/>
    </w:pPr>
    <w:rPr>
      <w:rFonts w:eastAsia="Times New Roman" w:cs="Times New Roman"/>
      <w:color w:val="000000"/>
      <w:szCs w:val="24"/>
      <w:lang w:eastAsia="sk-SK"/>
    </w:rPr>
  </w:style>
  <w:style w:type="paragraph" w:styleId="Textpoznmkypodiarou">
    <w:name w:val="footnote text"/>
    <w:basedOn w:val="Normlny"/>
    <w:link w:val="TextpoznmkypodiarouChar"/>
    <w:uiPriority w:val="99"/>
    <w:semiHidden/>
    <w:unhideWhenUsed/>
    <w:rsid w:val="00C5205C"/>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C5205C"/>
    <w:rPr>
      <w:sz w:val="20"/>
      <w:szCs w:val="20"/>
    </w:rPr>
  </w:style>
  <w:style w:type="character" w:styleId="Odkaznapoznmkupodiarou">
    <w:name w:val="footnote reference"/>
    <w:basedOn w:val="Predvolenpsmoodseku"/>
    <w:uiPriority w:val="99"/>
    <w:semiHidden/>
    <w:unhideWhenUsed/>
    <w:rsid w:val="00C52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501BB-8379-45B5-BB1D-E1EF2977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6267</Words>
  <Characters>35728</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Uhlarikova Martina JUDr.</dc:creator>
  <cp:lastModifiedBy>Bela Jozef</cp:lastModifiedBy>
  <cp:revision>4</cp:revision>
  <cp:lastPrinted>2019-01-31T09:12:00Z</cp:lastPrinted>
  <dcterms:created xsi:type="dcterms:W3CDTF">2021-12-15T09:08:00Z</dcterms:created>
  <dcterms:modified xsi:type="dcterms:W3CDTF">2022-01-13T06:53:00Z</dcterms:modified>
</cp:coreProperties>
</file>